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88D7F" w14:textId="04BB55AB" w:rsidR="00F55ECD" w:rsidRDefault="00360EEA" w:rsidP="00B053EC">
      <w:pPr>
        <w:jc w:val="center"/>
        <w:rPr>
          <w:b/>
        </w:rPr>
      </w:pPr>
      <w:r>
        <w:rPr>
          <w:b/>
        </w:rPr>
        <w:t xml:space="preserve">      </w:t>
      </w:r>
      <w:r w:rsidR="0046504A">
        <w:rPr>
          <w:b/>
        </w:rPr>
        <w:t xml:space="preserve">PLANNING COMMITTEE </w:t>
      </w:r>
      <w:r w:rsidR="00A44733">
        <w:rPr>
          <w:b/>
        </w:rPr>
        <w:t>28</w:t>
      </w:r>
      <w:r w:rsidR="000A5ACC">
        <w:rPr>
          <w:b/>
        </w:rPr>
        <w:t>th</w:t>
      </w:r>
      <w:r w:rsidR="00437B22">
        <w:rPr>
          <w:b/>
        </w:rPr>
        <w:t xml:space="preserve"> </w:t>
      </w:r>
      <w:r w:rsidR="000A34F9">
        <w:rPr>
          <w:b/>
        </w:rPr>
        <w:t>June</w:t>
      </w:r>
      <w:r w:rsidR="0046504A">
        <w:rPr>
          <w:b/>
        </w:rPr>
        <w:t xml:space="preserve"> 201</w:t>
      </w:r>
      <w:r w:rsidR="00601674">
        <w:rPr>
          <w:b/>
        </w:rPr>
        <w:t>8</w:t>
      </w:r>
    </w:p>
    <w:p w14:paraId="304218D0" w14:textId="1DC448EC" w:rsidR="00C619F4" w:rsidRDefault="0046504A" w:rsidP="005B74B1">
      <w:pPr>
        <w:jc w:val="center"/>
        <w:rPr>
          <w:b/>
        </w:rPr>
      </w:pPr>
      <w:r>
        <w:rPr>
          <w:b/>
        </w:rPr>
        <w:t>PLANNING APPLICATIONS AND OTHER ITEMS FOR CONSIDERATION</w:t>
      </w:r>
    </w:p>
    <w:p w14:paraId="72BEADBD" w14:textId="5EC47270" w:rsidR="0046504A" w:rsidRDefault="0046504A" w:rsidP="0046504A">
      <w:pPr>
        <w:rPr>
          <w:b/>
        </w:rPr>
      </w:pPr>
      <w:r>
        <w:rPr>
          <w:b/>
        </w:rPr>
        <w:t>Planning Applications</w:t>
      </w:r>
      <w:r w:rsidR="00097ADF">
        <w:rPr>
          <w:b/>
        </w:rPr>
        <w:t>:</w:t>
      </w:r>
      <w:bookmarkStart w:id="0" w:name="_GoBack"/>
      <w:bookmarkEnd w:id="0"/>
    </w:p>
    <w:tbl>
      <w:tblPr>
        <w:tblStyle w:val="TableGrid"/>
        <w:tblW w:w="9242" w:type="dxa"/>
        <w:tblLook w:val="04A0" w:firstRow="1" w:lastRow="0" w:firstColumn="1" w:lastColumn="0" w:noHBand="0" w:noVBand="1"/>
      </w:tblPr>
      <w:tblGrid>
        <w:gridCol w:w="1278"/>
        <w:gridCol w:w="2259"/>
        <w:gridCol w:w="3406"/>
        <w:gridCol w:w="2299"/>
      </w:tblGrid>
      <w:tr w:rsidR="0046504A" w14:paraId="75DAA21D" w14:textId="77777777" w:rsidTr="00C00EE5">
        <w:trPr>
          <w:trHeight w:val="501"/>
        </w:trPr>
        <w:tc>
          <w:tcPr>
            <w:tcW w:w="1278" w:type="dxa"/>
          </w:tcPr>
          <w:p w14:paraId="181C251F" w14:textId="77777777" w:rsidR="0046504A" w:rsidRPr="003D51B6" w:rsidRDefault="0046504A" w:rsidP="0046504A">
            <w:pPr>
              <w:rPr>
                <w:b/>
              </w:rPr>
            </w:pPr>
            <w:r w:rsidRPr="003D51B6">
              <w:rPr>
                <w:b/>
              </w:rPr>
              <w:t>Number</w:t>
            </w:r>
          </w:p>
        </w:tc>
        <w:tc>
          <w:tcPr>
            <w:tcW w:w="2259" w:type="dxa"/>
          </w:tcPr>
          <w:p w14:paraId="0AC8DAAD" w14:textId="77777777" w:rsidR="0046504A" w:rsidRPr="003D51B6" w:rsidRDefault="0046504A" w:rsidP="0046504A">
            <w:pPr>
              <w:rPr>
                <w:b/>
              </w:rPr>
            </w:pPr>
            <w:r w:rsidRPr="003D51B6">
              <w:rPr>
                <w:b/>
              </w:rPr>
              <w:t>Address</w:t>
            </w:r>
          </w:p>
        </w:tc>
        <w:tc>
          <w:tcPr>
            <w:tcW w:w="3406" w:type="dxa"/>
          </w:tcPr>
          <w:p w14:paraId="5679CC1A" w14:textId="77777777" w:rsidR="0046504A" w:rsidRPr="003D51B6" w:rsidRDefault="0046504A" w:rsidP="0046504A">
            <w:pPr>
              <w:rPr>
                <w:b/>
              </w:rPr>
            </w:pPr>
            <w:r w:rsidRPr="003D51B6">
              <w:rPr>
                <w:b/>
              </w:rPr>
              <w:t>Description</w:t>
            </w:r>
          </w:p>
        </w:tc>
        <w:tc>
          <w:tcPr>
            <w:tcW w:w="2299" w:type="dxa"/>
          </w:tcPr>
          <w:p w14:paraId="1997F690" w14:textId="77777777" w:rsidR="0046504A" w:rsidRPr="003D51B6" w:rsidRDefault="0046504A" w:rsidP="0046504A">
            <w:pPr>
              <w:rPr>
                <w:b/>
              </w:rPr>
            </w:pPr>
            <w:r w:rsidRPr="003D51B6">
              <w:rPr>
                <w:b/>
              </w:rPr>
              <w:t>Comment</w:t>
            </w:r>
          </w:p>
        </w:tc>
      </w:tr>
      <w:tr w:rsidR="003B14C3" w14:paraId="2B8D4AE0" w14:textId="77777777" w:rsidTr="00C00EE5">
        <w:tc>
          <w:tcPr>
            <w:tcW w:w="1278" w:type="dxa"/>
          </w:tcPr>
          <w:p w14:paraId="5F8A2E64" w14:textId="6CEC6A46" w:rsidR="003B14C3" w:rsidRDefault="00B6747F" w:rsidP="003B14C3">
            <w:pPr>
              <w:tabs>
                <w:tab w:val="left" w:pos="679"/>
              </w:tabs>
            </w:pPr>
            <w:r w:rsidRPr="00B6747F">
              <w:t>181989</w:t>
            </w:r>
          </w:p>
        </w:tc>
        <w:tc>
          <w:tcPr>
            <w:tcW w:w="2259" w:type="dxa"/>
          </w:tcPr>
          <w:p w14:paraId="532295E8" w14:textId="677B057A" w:rsidR="003B14C3" w:rsidRDefault="00B6747F" w:rsidP="003B14C3">
            <w:r w:rsidRPr="00B6747F">
              <w:t xml:space="preserve">Land at ex Joseph Ash Site, </w:t>
            </w:r>
            <w:proofErr w:type="spellStart"/>
            <w:r w:rsidRPr="00B6747F">
              <w:t>Burcott</w:t>
            </w:r>
            <w:proofErr w:type="spellEnd"/>
            <w:r w:rsidRPr="00B6747F">
              <w:t xml:space="preserve"> Road</w:t>
            </w:r>
          </w:p>
        </w:tc>
        <w:tc>
          <w:tcPr>
            <w:tcW w:w="3406" w:type="dxa"/>
          </w:tcPr>
          <w:p w14:paraId="70DDCE7A" w14:textId="7BD943F9" w:rsidR="003B14C3" w:rsidRDefault="00B6747F" w:rsidP="003B14C3">
            <w:r w:rsidRPr="00B6747F">
              <w:t>Variation of a conditions 2 and 9 (163536/</w:t>
            </w:r>
            <w:proofErr w:type="gramStart"/>
            <w:r w:rsidRPr="00B6747F">
              <w:t>F)Drainage</w:t>
            </w:r>
            <w:proofErr w:type="gramEnd"/>
            <w:r w:rsidRPr="00B6747F">
              <w:t xml:space="preserve"> information supplied and plans varied.</w:t>
            </w:r>
          </w:p>
        </w:tc>
        <w:tc>
          <w:tcPr>
            <w:tcW w:w="2299" w:type="dxa"/>
          </w:tcPr>
          <w:p w14:paraId="08471F6D" w14:textId="3F08C910" w:rsidR="003B14C3" w:rsidRPr="00370B2B" w:rsidRDefault="00C00EE5" w:rsidP="003B14C3">
            <w:r>
              <w:t>No Objection.</w:t>
            </w:r>
          </w:p>
        </w:tc>
      </w:tr>
      <w:tr w:rsidR="00A74A6A" w14:paraId="748F282A" w14:textId="77777777" w:rsidTr="00C00EE5">
        <w:tc>
          <w:tcPr>
            <w:tcW w:w="1278" w:type="dxa"/>
          </w:tcPr>
          <w:p w14:paraId="667E48A4" w14:textId="46D8AAC8" w:rsidR="00A74A6A" w:rsidRPr="0030395B" w:rsidRDefault="00B6747F" w:rsidP="00A74A6A">
            <w:r w:rsidRPr="00B6747F">
              <w:t>181857</w:t>
            </w:r>
          </w:p>
        </w:tc>
        <w:tc>
          <w:tcPr>
            <w:tcW w:w="2259" w:type="dxa"/>
          </w:tcPr>
          <w:p w14:paraId="15B5B08B" w14:textId="3EB4B2A2" w:rsidR="00A74A6A" w:rsidRPr="0030395B" w:rsidRDefault="00B6747F" w:rsidP="00A74A6A">
            <w:proofErr w:type="gramStart"/>
            <w:r w:rsidRPr="00B6747F">
              <w:t>Governors House,</w:t>
            </w:r>
            <w:proofErr w:type="gramEnd"/>
            <w:r w:rsidRPr="00B6747F">
              <w:t xml:space="preserve"> Union Walk</w:t>
            </w:r>
          </w:p>
        </w:tc>
        <w:tc>
          <w:tcPr>
            <w:tcW w:w="3406" w:type="dxa"/>
          </w:tcPr>
          <w:p w14:paraId="76428CB9" w14:textId="0000F608" w:rsidR="00A74A6A" w:rsidRPr="000426AC" w:rsidRDefault="00B6747F" w:rsidP="00A74A6A">
            <w:r w:rsidRPr="00B6747F">
              <w:t>Proposed internal alterations to provide separate office space and welfare facilities to accommodate council office staff</w:t>
            </w:r>
          </w:p>
        </w:tc>
        <w:tc>
          <w:tcPr>
            <w:tcW w:w="2299" w:type="dxa"/>
          </w:tcPr>
          <w:p w14:paraId="721D994E" w14:textId="3CD28C3F" w:rsidR="00A74A6A" w:rsidRPr="00370B2B" w:rsidRDefault="000143AD" w:rsidP="00A74A6A">
            <w:r>
              <w:t>Deferred. More info needed on what kind of staff will occupy the building.</w:t>
            </w:r>
          </w:p>
        </w:tc>
      </w:tr>
      <w:tr w:rsidR="00C00EE5" w14:paraId="78336202" w14:textId="77777777" w:rsidTr="00C00EE5">
        <w:tc>
          <w:tcPr>
            <w:tcW w:w="1278" w:type="dxa"/>
          </w:tcPr>
          <w:p w14:paraId="3304C394" w14:textId="3E5A1BC6" w:rsidR="00C00EE5" w:rsidRPr="0030395B" w:rsidRDefault="00C00EE5" w:rsidP="00C00EE5">
            <w:r w:rsidRPr="00B6747F">
              <w:t>181776</w:t>
            </w:r>
          </w:p>
        </w:tc>
        <w:tc>
          <w:tcPr>
            <w:tcW w:w="2259" w:type="dxa"/>
          </w:tcPr>
          <w:p w14:paraId="58CFC308" w14:textId="176938E0" w:rsidR="00C00EE5" w:rsidRPr="0030395B" w:rsidRDefault="00C00EE5" w:rsidP="00C00EE5">
            <w:r w:rsidRPr="00B6747F">
              <w:t>21 Broad Street</w:t>
            </w:r>
          </w:p>
        </w:tc>
        <w:tc>
          <w:tcPr>
            <w:tcW w:w="3406" w:type="dxa"/>
          </w:tcPr>
          <w:p w14:paraId="3579E193" w14:textId="2B3E2C60" w:rsidR="00C00EE5" w:rsidRPr="0030395B" w:rsidRDefault="00C00EE5" w:rsidP="00C00EE5">
            <w:pPr>
              <w:tabs>
                <w:tab w:val="left" w:pos="945"/>
              </w:tabs>
            </w:pPr>
            <w:r w:rsidRPr="00B6747F">
              <w:t xml:space="preserve">Proposed removal of signage, </w:t>
            </w:r>
            <w:proofErr w:type="spellStart"/>
            <w:r w:rsidRPr="00B6747F">
              <w:t>nightsafe</w:t>
            </w:r>
            <w:proofErr w:type="spellEnd"/>
            <w:r w:rsidRPr="00B6747F">
              <w:t xml:space="preserve"> and ATM.</w:t>
            </w:r>
          </w:p>
        </w:tc>
        <w:tc>
          <w:tcPr>
            <w:tcW w:w="2299" w:type="dxa"/>
          </w:tcPr>
          <w:p w14:paraId="1FCF8BD0" w14:textId="314A5CB2" w:rsidR="00C00EE5" w:rsidRPr="00E97BE9" w:rsidRDefault="00C00EE5" w:rsidP="00C00EE5">
            <w:r>
              <w:t>No Objection.</w:t>
            </w:r>
          </w:p>
        </w:tc>
      </w:tr>
      <w:tr w:rsidR="00C00EE5" w14:paraId="533D8695" w14:textId="77777777" w:rsidTr="00C00EE5">
        <w:trPr>
          <w:trHeight w:val="293"/>
        </w:trPr>
        <w:tc>
          <w:tcPr>
            <w:tcW w:w="1278" w:type="dxa"/>
          </w:tcPr>
          <w:p w14:paraId="6643D073" w14:textId="1587F26A" w:rsidR="00C00EE5" w:rsidRPr="0030395B" w:rsidRDefault="00C00EE5" w:rsidP="00C00EE5">
            <w:r w:rsidRPr="00B6747F">
              <w:t>181600</w:t>
            </w:r>
          </w:p>
        </w:tc>
        <w:tc>
          <w:tcPr>
            <w:tcW w:w="2259" w:type="dxa"/>
          </w:tcPr>
          <w:p w14:paraId="52A0B101" w14:textId="0DED76C7" w:rsidR="00C00EE5" w:rsidRPr="0030395B" w:rsidRDefault="00C00EE5" w:rsidP="00C00EE5">
            <w:r w:rsidRPr="00B6747F">
              <w:t>42 Hinton Road</w:t>
            </w:r>
          </w:p>
        </w:tc>
        <w:tc>
          <w:tcPr>
            <w:tcW w:w="3406" w:type="dxa"/>
          </w:tcPr>
          <w:p w14:paraId="79B35C69" w14:textId="7D7BF9BC" w:rsidR="00C00EE5" w:rsidRPr="0030395B" w:rsidRDefault="00C00EE5" w:rsidP="00C00EE5">
            <w:r w:rsidRPr="00B6747F">
              <w:t>Demolition of existing detached dwelling to facilitate redevelopment comprising 12 apartments with associated grounds, car parking cycle and bin stores.</w:t>
            </w:r>
          </w:p>
        </w:tc>
        <w:tc>
          <w:tcPr>
            <w:tcW w:w="2299" w:type="dxa"/>
          </w:tcPr>
          <w:p w14:paraId="70ED1B4F" w14:textId="68E98E45" w:rsidR="00C00EE5" w:rsidRPr="000143AD" w:rsidRDefault="000143AD" w:rsidP="00C00EE5">
            <w:r>
              <w:rPr>
                <w:b/>
              </w:rPr>
              <w:t xml:space="preserve">OBJECTION! </w:t>
            </w:r>
            <w:r>
              <w:t>– Over-development, amenity value of residents affected, few parking spaces. Would welcome improvements.</w:t>
            </w:r>
          </w:p>
        </w:tc>
      </w:tr>
      <w:tr w:rsidR="000143AD" w14:paraId="5535D296" w14:textId="77777777" w:rsidTr="00C00EE5">
        <w:tc>
          <w:tcPr>
            <w:tcW w:w="1278" w:type="dxa"/>
          </w:tcPr>
          <w:p w14:paraId="6771D830" w14:textId="6EB63488" w:rsidR="000143AD" w:rsidRPr="0030395B" w:rsidRDefault="000143AD" w:rsidP="000143AD">
            <w:r w:rsidRPr="003606D1">
              <w:t>181974</w:t>
            </w:r>
          </w:p>
        </w:tc>
        <w:tc>
          <w:tcPr>
            <w:tcW w:w="2259" w:type="dxa"/>
          </w:tcPr>
          <w:p w14:paraId="157F88AD" w14:textId="0601B675" w:rsidR="000143AD" w:rsidRPr="0030395B" w:rsidRDefault="000143AD" w:rsidP="000143AD">
            <w:r w:rsidRPr="003606D1">
              <w:t>6 locations along Station Approach Road and one at the, Commercial Road entrance to the Bus Station/Car Park</w:t>
            </w:r>
          </w:p>
        </w:tc>
        <w:tc>
          <w:tcPr>
            <w:tcW w:w="3406" w:type="dxa"/>
          </w:tcPr>
          <w:p w14:paraId="58AB0327" w14:textId="0C057902" w:rsidR="000143AD" w:rsidRPr="0030395B" w:rsidRDefault="000143AD" w:rsidP="000143AD">
            <w:r w:rsidRPr="003606D1">
              <w:t>Proposed advertisement to show a visual interpretation of future development on the site</w:t>
            </w:r>
            <w:r>
              <w:t>.</w:t>
            </w:r>
          </w:p>
        </w:tc>
        <w:tc>
          <w:tcPr>
            <w:tcW w:w="2299" w:type="dxa"/>
          </w:tcPr>
          <w:p w14:paraId="33A4D2C0" w14:textId="4AEADDFF" w:rsidR="000143AD" w:rsidRPr="00550455" w:rsidRDefault="000143AD" w:rsidP="000143AD">
            <w:r>
              <w:t>No Objection.</w:t>
            </w:r>
          </w:p>
        </w:tc>
      </w:tr>
      <w:tr w:rsidR="000143AD" w14:paraId="1C8EB1E3" w14:textId="77777777" w:rsidTr="00C00EE5">
        <w:tc>
          <w:tcPr>
            <w:tcW w:w="1278" w:type="dxa"/>
          </w:tcPr>
          <w:p w14:paraId="61721892" w14:textId="54F3C1B7" w:rsidR="000143AD" w:rsidRPr="0030395B" w:rsidRDefault="000143AD" w:rsidP="000143AD">
            <w:r w:rsidRPr="003606D1">
              <w:t>181889</w:t>
            </w:r>
          </w:p>
        </w:tc>
        <w:tc>
          <w:tcPr>
            <w:tcW w:w="2259" w:type="dxa"/>
          </w:tcPr>
          <w:p w14:paraId="71259066" w14:textId="02D1BC37" w:rsidR="000143AD" w:rsidRPr="0030395B" w:rsidRDefault="000143AD" w:rsidP="000143AD">
            <w:r w:rsidRPr="003606D1">
              <w:t xml:space="preserve">St Thomas </w:t>
            </w:r>
            <w:proofErr w:type="spellStart"/>
            <w:r w:rsidRPr="003606D1">
              <w:t>Cantilupe</w:t>
            </w:r>
            <w:proofErr w:type="spellEnd"/>
            <w:r w:rsidRPr="003606D1">
              <w:t xml:space="preserve"> Church </w:t>
            </w:r>
            <w:proofErr w:type="gramStart"/>
            <w:r w:rsidRPr="003606D1">
              <w:t>Of</w:t>
            </w:r>
            <w:proofErr w:type="gramEnd"/>
            <w:r w:rsidRPr="003606D1">
              <w:t xml:space="preserve"> England Primary School, Coningsby Street</w:t>
            </w:r>
          </w:p>
        </w:tc>
        <w:tc>
          <w:tcPr>
            <w:tcW w:w="3406" w:type="dxa"/>
          </w:tcPr>
          <w:p w14:paraId="49218075" w14:textId="7D4C6081" w:rsidR="000143AD" w:rsidRPr="0030395B" w:rsidRDefault="000143AD" w:rsidP="000143AD">
            <w:r w:rsidRPr="003606D1">
              <w:t>Proposed erection of canopy over part of external play area, on North elevation. Creation of cycle / walking path around existing playing field.</w:t>
            </w:r>
          </w:p>
        </w:tc>
        <w:tc>
          <w:tcPr>
            <w:tcW w:w="2299" w:type="dxa"/>
          </w:tcPr>
          <w:p w14:paraId="2549D575" w14:textId="403233FC" w:rsidR="000143AD" w:rsidRPr="008913C8" w:rsidRDefault="000143AD" w:rsidP="000143AD">
            <w:r>
              <w:t>No Objection.</w:t>
            </w:r>
          </w:p>
        </w:tc>
      </w:tr>
      <w:tr w:rsidR="000143AD" w14:paraId="5DB88845" w14:textId="77777777" w:rsidTr="00C00EE5">
        <w:trPr>
          <w:trHeight w:val="341"/>
        </w:trPr>
        <w:tc>
          <w:tcPr>
            <w:tcW w:w="1278" w:type="dxa"/>
          </w:tcPr>
          <w:p w14:paraId="294B16C6" w14:textId="62819D17" w:rsidR="000143AD" w:rsidRPr="0030395B" w:rsidRDefault="000143AD" w:rsidP="000143AD">
            <w:r w:rsidRPr="003606D1">
              <w:t>182019</w:t>
            </w:r>
          </w:p>
        </w:tc>
        <w:tc>
          <w:tcPr>
            <w:tcW w:w="2259" w:type="dxa"/>
          </w:tcPr>
          <w:p w14:paraId="40B58471" w14:textId="1E2B5C3F" w:rsidR="000143AD" w:rsidRPr="0030395B" w:rsidRDefault="000143AD" w:rsidP="000143AD">
            <w:r w:rsidRPr="003606D1">
              <w:t>255 Ledbury Road</w:t>
            </w:r>
          </w:p>
        </w:tc>
        <w:tc>
          <w:tcPr>
            <w:tcW w:w="3406" w:type="dxa"/>
          </w:tcPr>
          <w:p w14:paraId="0EA6CD14" w14:textId="3A602162" w:rsidR="000143AD" w:rsidRPr="00A26EA2" w:rsidRDefault="000143AD" w:rsidP="000143AD">
            <w:pPr>
              <w:tabs>
                <w:tab w:val="left" w:pos="1122"/>
              </w:tabs>
            </w:pPr>
            <w:r w:rsidRPr="003606D1">
              <w:t>Proposed demolish existing extensions and construct new single storey extension.</w:t>
            </w:r>
          </w:p>
        </w:tc>
        <w:tc>
          <w:tcPr>
            <w:tcW w:w="2299" w:type="dxa"/>
          </w:tcPr>
          <w:p w14:paraId="30162C91" w14:textId="5DD63892" w:rsidR="000143AD" w:rsidRPr="00655998" w:rsidRDefault="000143AD" w:rsidP="000143AD">
            <w:r>
              <w:t>No Objection.</w:t>
            </w:r>
          </w:p>
        </w:tc>
      </w:tr>
      <w:tr w:rsidR="000143AD" w14:paraId="4D21EF80" w14:textId="77777777" w:rsidTr="00C00EE5">
        <w:tc>
          <w:tcPr>
            <w:tcW w:w="1278" w:type="dxa"/>
          </w:tcPr>
          <w:p w14:paraId="0B50B7DB" w14:textId="7E0B6E85" w:rsidR="000143AD" w:rsidRPr="00B21011" w:rsidRDefault="000143AD" w:rsidP="000143AD">
            <w:r w:rsidRPr="00EE27C5">
              <w:t>181779</w:t>
            </w:r>
            <w:r>
              <w:t>/80</w:t>
            </w:r>
          </w:p>
        </w:tc>
        <w:tc>
          <w:tcPr>
            <w:tcW w:w="2259" w:type="dxa"/>
          </w:tcPr>
          <w:p w14:paraId="32A9F88B" w14:textId="10F07443" w:rsidR="000143AD" w:rsidRPr="00B21011" w:rsidRDefault="000143AD" w:rsidP="000143AD">
            <w:r w:rsidRPr="00EE27C5">
              <w:t>Sainsbury Supermarket, 1 Barton Yard,</w:t>
            </w:r>
          </w:p>
        </w:tc>
        <w:tc>
          <w:tcPr>
            <w:tcW w:w="3406" w:type="dxa"/>
          </w:tcPr>
          <w:p w14:paraId="3DB0B7E0" w14:textId="7C4BFC3A" w:rsidR="000143AD" w:rsidRPr="00B21011" w:rsidRDefault="000143AD" w:rsidP="000143AD">
            <w:r w:rsidRPr="00EE27C5">
              <w:t>Proposed erection of Automatic Number Plate Recognition (ANPR) cameras and pole with sign and associated car park signage.</w:t>
            </w:r>
          </w:p>
        </w:tc>
        <w:tc>
          <w:tcPr>
            <w:tcW w:w="2299" w:type="dxa"/>
          </w:tcPr>
          <w:p w14:paraId="3F8ADBE0" w14:textId="3045CEAA" w:rsidR="000143AD" w:rsidRPr="00F54A6C" w:rsidRDefault="000143AD" w:rsidP="000143AD">
            <w:r>
              <w:t>No Objection.</w:t>
            </w:r>
          </w:p>
        </w:tc>
      </w:tr>
      <w:tr w:rsidR="000143AD" w14:paraId="546EA21A" w14:textId="77777777" w:rsidTr="00C00EE5">
        <w:tc>
          <w:tcPr>
            <w:tcW w:w="1278" w:type="dxa"/>
          </w:tcPr>
          <w:p w14:paraId="2509E011" w14:textId="36EDE016" w:rsidR="000143AD" w:rsidRPr="00B21011" w:rsidRDefault="000143AD" w:rsidP="000143AD">
            <w:r w:rsidRPr="00EE27C5">
              <w:t>182022</w:t>
            </w:r>
          </w:p>
        </w:tc>
        <w:tc>
          <w:tcPr>
            <w:tcW w:w="2259" w:type="dxa"/>
          </w:tcPr>
          <w:p w14:paraId="06E5AB92" w14:textId="7DEAA243" w:rsidR="000143AD" w:rsidRPr="00B21011" w:rsidRDefault="000143AD" w:rsidP="000143AD">
            <w:r w:rsidRPr="00EE27C5">
              <w:t xml:space="preserve">3 </w:t>
            </w:r>
            <w:proofErr w:type="spellStart"/>
            <w:r w:rsidRPr="00EE27C5">
              <w:t>Sollars</w:t>
            </w:r>
            <w:proofErr w:type="spellEnd"/>
            <w:r w:rsidRPr="00EE27C5">
              <w:t xml:space="preserve"> Close</w:t>
            </w:r>
          </w:p>
        </w:tc>
        <w:tc>
          <w:tcPr>
            <w:tcW w:w="3406" w:type="dxa"/>
          </w:tcPr>
          <w:p w14:paraId="33F3A6C7" w14:textId="1BA52A1D" w:rsidR="000143AD" w:rsidRPr="00B21011" w:rsidRDefault="000143AD" w:rsidP="000143AD">
            <w:r w:rsidRPr="00EE27C5">
              <w:t>Proposed loft extension to form 3 bedrooms and a side extension.</w:t>
            </w:r>
          </w:p>
        </w:tc>
        <w:tc>
          <w:tcPr>
            <w:tcW w:w="2299" w:type="dxa"/>
          </w:tcPr>
          <w:p w14:paraId="2551F69D" w14:textId="5B33D9CA" w:rsidR="000143AD" w:rsidRPr="000143AD" w:rsidRDefault="000143AD" w:rsidP="000143AD">
            <w:r>
              <w:rPr>
                <w:b/>
              </w:rPr>
              <w:t xml:space="preserve">OBJECTION! – </w:t>
            </w:r>
            <w:r>
              <w:t>Should be no rear window, as it affects privacy of neighbour.</w:t>
            </w:r>
          </w:p>
        </w:tc>
      </w:tr>
      <w:tr w:rsidR="000143AD" w14:paraId="5EEACE4E" w14:textId="77777777" w:rsidTr="00C00EE5">
        <w:tc>
          <w:tcPr>
            <w:tcW w:w="1278" w:type="dxa"/>
          </w:tcPr>
          <w:p w14:paraId="334D9AB6" w14:textId="45B4FDCD" w:rsidR="000143AD" w:rsidRPr="00B21011" w:rsidRDefault="000143AD" w:rsidP="000143AD">
            <w:r w:rsidRPr="00EE27C5">
              <w:t>181642</w:t>
            </w:r>
          </w:p>
        </w:tc>
        <w:tc>
          <w:tcPr>
            <w:tcW w:w="2259" w:type="dxa"/>
          </w:tcPr>
          <w:p w14:paraId="4334F4BC" w14:textId="58F6E816" w:rsidR="000143AD" w:rsidRPr="00B21011" w:rsidRDefault="000143AD" w:rsidP="000143AD">
            <w:r w:rsidRPr="00EE27C5">
              <w:t>The Livestock Centre, Roman Road</w:t>
            </w:r>
          </w:p>
        </w:tc>
        <w:tc>
          <w:tcPr>
            <w:tcW w:w="3406" w:type="dxa"/>
          </w:tcPr>
          <w:p w14:paraId="619DA81C" w14:textId="21A72444" w:rsidR="000143AD" w:rsidRPr="00B21011" w:rsidRDefault="000143AD" w:rsidP="000143AD">
            <w:r w:rsidRPr="00EE27C5">
              <w:t>Proposed extension to cover over sheep pens.</w:t>
            </w:r>
          </w:p>
        </w:tc>
        <w:tc>
          <w:tcPr>
            <w:tcW w:w="2299" w:type="dxa"/>
          </w:tcPr>
          <w:p w14:paraId="784735E0" w14:textId="35FAF416" w:rsidR="000143AD" w:rsidRPr="008F4F90" w:rsidRDefault="000143AD" w:rsidP="000143AD">
            <w:r>
              <w:t>No Objection.</w:t>
            </w:r>
          </w:p>
        </w:tc>
      </w:tr>
      <w:tr w:rsidR="000143AD" w14:paraId="2F0734E0" w14:textId="77777777" w:rsidTr="00C00EE5">
        <w:tc>
          <w:tcPr>
            <w:tcW w:w="1278" w:type="dxa"/>
          </w:tcPr>
          <w:p w14:paraId="70F970F5" w14:textId="5A295583" w:rsidR="000143AD" w:rsidRPr="00B21011" w:rsidRDefault="000143AD" w:rsidP="000143AD">
            <w:r w:rsidRPr="00EE27C5">
              <w:t>182074</w:t>
            </w:r>
          </w:p>
        </w:tc>
        <w:tc>
          <w:tcPr>
            <w:tcW w:w="2259" w:type="dxa"/>
          </w:tcPr>
          <w:p w14:paraId="2C6F530D" w14:textId="3C3A2623" w:rsidR="000143AD" w:rsidRPr="00B21011" w:rsidRDefault="000143AD" w:rsidP="000143AD">
            <w:r w:rsidRPr="00EE27C5">
              <w:t>77-83 Whitecross Road</w:t>
            </w:r>
          </w:p>
        </w:tc>
        <w:tc>
          <w:tcPr>
            <w:tcW w:w="3406" w:type="dxa"/>
          </w:tcPr>
          <w:p w14:paraId="45D1F0DD" w14:textId="6848A7D1" w:rsidR="000143AD" w:rsidRPr="00B21011" w:rsidRDefault="000143AD" w:rsidP="000143AD">
            <w:r w:rsidRPr="00EE27C5">
              <w:t xml:space="preserve">Proposed change of use of parts of an existing mixed use industrial building to a mix of commercial </w:t>
            </w:r>
            <w:r w:rsidRPr="00EE27C5">
              <w:lastRenderedPageBreak/>
              <w:t>uses including A1 retail by a registered charity.</w:t>
            </w:r>
          </w:p>
        </w:tc>
        <w:tc>
          <w:tcPr>
            <w:tcW w:w="2299" w:type="dxa"/>
          </w:tcPr>
          <w:p w14:paraId="221231A4" w14:textId="2C3EB01F" w:rsidR="000143AD" w:rsidRPr="00F54A6C" w:rsidRDefault="000143AD" w:rsidP="000143AD">
            <w:r>
              <w:lastRenderedPageBreak/>
              <w:t>No Objection.</w:t>
            </w:r>
          </w:p>
        </w:tc>
      </w:tr>
      <w:tr w:rsidR="000143AD" w14:paraId="281E46FD" w14:textId="77777777" w:rsidTr="00C00EE5">
        <w:tc>
          <w:tcPr>
            <w:tcW w:w="1278" w:type="dxa"/>
          </w:tcPr>
          <w:p w14:paraId="4284361D" w14:textId="01B8A7BD" w:rsidR="000143AD" w:rsidRPr="00B21011" w:rsidRDefault="000143AD" w:rsidP="000143AD">
            <w:r w:rsidRPr="00EE27C5">
              <w:t>181365</w:t>
            </w:r>
          </w:p>
        </w:tc>
        <w:tc>
          <w:tcPr>
            <w:tcW w:w="2259" w:type="dxa"/>
          </w:tcPr>
          <w:p w14:paraId="651CCDF9" w14:textId="5A4E768F" w:rsidR="000143AD" w:rsidRPr="00B21011" w:rsidRDefault="000143AD" w:rsidP="000143AD">
            <w:r w:rsidRPr="00EE27C5">
              <w:t xml:space="preserve">51 </w:t>
            </w:r>
            <w:proofErr w:type="spellStart"/>
            <w:r w:rsidRPr="00EE27C5">
              <w:t>Eign</w:t>
            </w:r>
            <w:proofErr w:type="spellEnd"/>
            <w:r w:rsidRPr="00EE27C5">
              <w:t xml:space="preserve"> Gate</w:t>
            </w:r>
          </w:p>
        </w:tc>
        <w:tc>
          <w:tcPr>
            <w:tcW w:w="3406" w:type="dxa"/>
          </w:tcPr>
          <w:p w14:paraId="1D16C8B0" w14:textId="23B6780F" w:rsidR="000143AD" w:rsidRPr="00B21011" w:rsidRDefault="000143AD" w:rsidP="000143AD">
            <w:r w:rsidRPr="00EE27C5">
              <w:t>Proposed covering of existing internal building fabric with minimal fixings to attach a covering of baton and plaster board and/or suspended ceiling.</w:t>
            </w:r>
          </w:p>
        </w:tc>
        <w:tc>
          <w:tcPr>
            <w:tcW w:w="2299" w:type="dxa"/>
          </w:tcPr>
          <w:p w14:paraId="0E1DCBC0" w14:textId="73438C15" w:rsidR="000143AD" w:rsidRPr="00F54A6C" w:rsidRDefault="000143AD" w:rsidP="000143AD">
            <w:r>
              <w:t>No Objection.</w:t>
            </w:r>
          </w:p>
        </w:tc>
      </w:tr>
      <w:tr w:rsidR="000143AD" w14:paraId="292D46AC" w14:textId="77777777" w:rsidTr="00C00EE5">
        <w:tc>
          <w:tcPr>
            <w:tcW w:w="1278" w:type="dxa"/>
          </w:tcPr>
          <w:p w14:paraId="583B66C5" w14:textId="6D976DD2" w:rsidR="000143AD" w:rsidRPr="00B21011" w:rsidRDefault="000143AD" w:rsidP="000143AD">
            <w:bookmarkStart w:id="1" w:name="_Hlk517430564"/>
            <w:r w:rsidRPr="00EE27C5">
              <w:t>181067</w:t>
            </w:r>
          </w:p>
        </w:tc>
        <w:tc>
          <w:tcPr>
            <w:tcW w:w="2259" w:type="dxa"/>
          </w:tcPr>
          <w:p w14:paraId="79E26A7B" w14:textId="30F2610A" w:rsidR="000143AD" w:rsidRPr="00B21011" w:rsidRDefault="000143AD" w:rsidP="000143AD">
            <w:r w:rsidRPr="00EE27C5">
              <w:t xml:space="preserve">27 </w:t>
            </w:r>
            <w:proofErr w:type="spellStart"/>
            <w:r w:rsidRPr="00EE27C5">
              <w:t>Eign</w:t>
            </w:r>
            <w:proofErr w:type="spellEnd"/>
            <w:r w:rsidRPr="00EE27C5">
              <w:t xml:space="preserve"> Road</w:t>
            </w:r>
          </w:p>
        </w:tc>
        <w:tc>
          <w:tcPr>
            <w:tcW w:w="3406" w:type="dxa"/>
          </w:tcPr>
          <w:p w14:paraId="7E1BE57E" w14:textId="6AC9F27C" w:rsidR="000143AD" w:rsidRPr="00B21011" w:rsidRDefault="000143AD" w:rsidP="000143AD">
            <w:r w:rsidRPr="00EE27C5">
              <w:t>Proposed change of use of shop and maisonette into 4 flats including some external alterations.</w:t>
            </w:r>
          </w:p>
        </w:tc>
        <w:tc>
          <w:tcPr>
            <w:tcW w:w="2299" w:type="dxa"/>
          </w:tcPr>
          <w:p w14:paraId="0F4019DF" w14:textId="69DD3575" w:rsidR="000143AD" w:rsidRPr="000143AD" w:rsidRDefault="000143AD" w:rsidP="000143AD">
            <w:r>
              <w:rPr>
                <w:b/>
              </w:rPr>
              <w:t xml:space="preserve">OBJECTION! – </w:t>
            </w:r>
            <w:r>
              <w:t>Road safety (poor access), amenity value affected. Objector’s comments supported.</w:t>
            </w:r>
          </w:p>
        </w:tc>
      </w:tr>
      <w:bookmarkEnd w:id="1"/>
      <w:tr w:rsidR="000143AD" w14:paraId="503D53C7" w14:textId="77777777" w:rsidTr="00C00EE5">
        <w:tc>
          <w:tcPr>
            <w:tcW w:w="1278" w:type="dxa"/>
          </w:tcPr>
          <w:p w14:paraId="48FCF2F9" w14:textId="2433FDCD" w:rsidR="000143AD" w:rsidRPr="00B21011" w:rsidRDefault="000143AD" w:rsidP="000143AD">
            <w:r w:rsidRPr="00EE27C5">
              <w:t>182137</w:t>
            </w:r>
          </w:p>
        </w:tc>
        <w:tc>
          <w:tcPr>
            <w:tcW w:w="2259" w:type="dxa"/>
          </w:tcPr>
          <w:p w14:paraId="2B022708" w14:textId="70E4C714" w:rsidR="000143AD" w:rsidRPr="00B21011" w:rsidRDefault="000143AD" w:rsidP="000143AD">
            <w:r w:rsidRPr="00EE27C5">
              <w:t>2 Stephens Close</w:t>
            </w:r>
          </w:p>
        </w:tc>
        <w:tc>
          <w:tcPr>
            <w:tcW w:w="3406" w:type="dxa"/>
          </w:tcPr>
          <w:p w14:paraId="0CA018F4" w14:textId="6FCED0EF" w:rsidR="000143AD" w:rsidRPr="00B21011" w:rsidRDefault="000143AD" w:rsidP="000143AD">
            <w:r w:rsidRPr="00EE27C5">
              <w:t>Proposed two storey extension to side and single storey extension to rear. Close off existing parking area and creation of new access, drive and parking. Removal of single storey garage.</w:t>
            </w:r>
          </w:p>
        </w:tc>
        <w:tc>
          <w:tcPr>
            <w:tcW w:w="2299" w:type="dxa"/>
          </w:tcPr>
          <w:p w14:paraId="74EA0135" w14:textId="55626820" w:rsidR="000143AD" w:rsidRPr="00F54A6C" w:rsidRDefault="000143AD" w:rsidP="000143AD">
            <w:r>
              <w:t>No Objection.</w:t>
            </w:r>
          </w:p>
        </w:tc>
      </w:tr>
      <w:tr w:rsidR="000143AD" w14:paraId="55DFCBE1" w14:textId="77777777" w:rsidTr="00C00EE5">
        <w:tc>
          <w:tcPr>
            <w:tcW w:w="1278" w:type="dxa"/>
          </w:tcPr>
          <w:p w14:paraId="5BC3C724" w14:textId="08B4F1F7" w:rsidR="000143AD" w:rsidRPr="00B21011" w:rsidRDefault="000143AD" w:rsidP="000143AD">
            <w:r w:rsidRPr="00EE27C5">
              <w:t>182115</w:t>
            </w:r>
          </w:p>
        </w:tc>
        <w:tc>
          <w:tcPr>
            <w:tcW w:w="2259" w:type="dxa"/>
          </w:tcPr>
          <w:p w14:paraId="00BBA5B8" w14:textId="1F4C87BC" w:rsidR="000143AD" w:rsidRPr="00B21011" w:rsidRDefault="000143AD" w:rsidP="000143AD">
            <w:r w:rsidRPr="00EE27C5">
              <w:t xml:space="preserve">Barton Cottage, 5 </w:t>
            </w:r>
            <w:proofErr w:type="spellStart"/>
            <w:r w:rsidRPr="00EE27C5">
              <w:t>Breinton</w:t>
            </w:r>
            <w:proofErr w:type="spellEnd"/>
            <w:r w:rsidRPr="00EE27C5">
              <w:t xml:space="preserve"> Road</w:t>
            </w:r>
          </w:p>
        </w:tc>
        <w:tc>
          <w:tcPr>
            <w:tcW w:w="3406" w:type="dxa"/>
          </w:tcPr>
          <w:p w14:paraId="39D13E10" w14:textId="60381909" w:rsidR="000143AD" w:rsidRPr="00B21011" w:rsidRDefault="000143AD" w:rsidP="000143AD">
            <w:r w:rsidRPr="00EE27C5">
              <w:t>Proposed extension and alterations</w:t>
            </w:r>
          </w:p>
        </w:tc>
        <w:tc>
          <w:tcPr>
            <w:tcW w:w="2299" w:type="dxa"/>
          </w:tcPr>
          <w:p w14:paraId="2B46CAD3" w14:textId="1F037A67" w:rsidR="000143AD" w:rsidRPr="00F54A6C" w:rsidRDefault="000143AD" w:rsidP="000143AD">
            <w:r>
              <w:t>No Objection.</w:t>
            </w:r>
          </w:p>
        </w:tc>
      </w:tr>
      <w:tr w:rsidR="000143AD" w14:paraId="1BCCD85D" w14:textId="77777777" w:rsidTr="00C00EE5">
        <w:tc>
          <w:tcPr>
            <w:tcW w:w="1278" w:type="dxa"/>
          </w:tcPr>
          <w:p w14:paraId="059D5EAB" w14:textId="6B748B18" w:rsidR="000143AD" w:rsidRPr="00B21011" w:rsidRDefault="000143AD" w:rsidP="000143AD">
            <w:r w:rsidRPr="00EE27C5">
              <w:t>182048</w:t>
            </w:r>
          </w:p>
        </w:tc>
        <w:tc>
          <w:tcPr>
            <w:tcW w:w="2259" w:type="dxa"/>
          </w:tcPr>
          <w:p w14:paraId="01457721" w14:textId="32950616" w:rsidR="000143AD" w:rsidRPr="00B21011" w:rsidRDefault="000143AD" w:rsidP="000143AD">
            <w:r w:rsidRPr="00EE27C5">
              <w:t>27a St Owen Street</w:t>
            </w:r>
          </w:p>
        </w:tc>
        <w:tc>
          <w:tcPr>
            <w:tcW w:w="3406" w:type="dxa"/>
          </w:tcPr>
          <w:p w14:paraId="60F7D885" w14:textId="27A1FE12" w:rsidR="000143AD" w:rsidRPr="00B21011" w:rsidRDefault="000143AD" w:rsidP="000143AD">
            <w:r w:rsidRPr="00EE27C5">
              <w:t>Replacement of existing signage to the front of the property.</w:t>
            </w:r>
          </w:p>
        </w:tc>
        <w:tc>
          <w:tcPr>
            <w:tcW w:w="2299" w:type="dxa"/>
          </w:tcPr>
          <w:p w14:paraId="1F3A549D" w14:textId="372BF4D9" w:rsidR="000143AD" w:rsidRPr="00F54A6C" w:rsidRDefault="000143AD" w:rsidP="000143AD">
            <w:r>
              <w:t>No Objection.</w:t>
            </w:r>
          </w:p>
        </w:tc>
      </w:tr>
      <w:tr w:rsidR="000143AD" w14:paraId="19070610" w14:textId="77777777" w:rsidTr="00C00EE5">
        <w:tc>
          <w:tcPr>
            <w:tcW w:w="1278" w:type="dxa"/>
          </w:tcPr>
          <w:p w14:paraId="35F1719C" w14:textId="4483C3BC" w:rsidR="000143AD" w:rsidRPr="00B21011" w:rsidRDefault="000143AD" w:rsidP="000143AD">
            <w:r w:rsidRPr="005A2F00">
              <w:t>182171</w:t>
            </w:r>
          </w:p>
        </w:tc>
        <w:tc>
          <w:tcPr>
            <w:tcW w:w="2259" w:type="dxa"/>
          </w:tcPr>
          <w:p w14:paraId="0AA034A2" w14:textId="2AB4AD0C" w:rsidR="000143AD" w:rsidRPr="00B21011" w:rsidRDefault="000143AD" w:rsidP="000143AD">
            <w:r w:rsidRPr="005A2F00">
              <w:t>44 Frederick Avenue</w:t>
            </w:r>
          </w:p>
        </w:tc>
        <w:tc>
          <w:tcPr>
            <w:tcW w:w="3406" w:type="dxa"/>
          </w:tcPr>
          <w:p w14:paraId="3F0FDEDA" w14:textId="16D4AE2A" w:rsidR="000143AD" w:rsidRPr="00B21011" w:rsidRDefault="000143AD" w:rsidP="000143AD">
            <w:r w:rsidRPr="005A2F00">
              <w:t>Proposed demolition of existing first floor extension and construction of new side and rear extensions.</w:t>
            </w:r>
          </w:p>
        </w:tc>
        <w:tc>
          <w:tcPr>
            <w:tcW w:w="2299" w:type="dxa"/>
          </w:tcPr>
          <w:p w14:paraId="5EE52D48" w14:textId="115A5B17" w:rsidR="000143AD" w:rsidRPr="008F4F90" w:rsidRDefault="000143AD" w:rsidP="000143AD">
            <w:r>
              <w:t>No Objection.</w:t>
            </w:r>
          </w:p>
        </w:tc>
      </w:tr>
      <w:tr w:rsidR="000143AD" w14:paraId="17471C3A" w14:textId="77777777" w:rsidTr="00C00EE5">
        <w:tc>
          <w:tcPr>
            <w:tcW w:w="1278" w:type="dxa"/>
          </w:tcPr>
          <w:p w14:paraId="3D8064A9" w14:textId="25B29DB0" w:rsidR="000143AD" w:rsidRPr="00B21011" w:rsidRDefault="000143AD" w:rsidP="000143AD">
            <w:r w:rsidRPr="005A2F00">
              <w:t>182141</w:t>
            </w:r>
            <w:r>
              <w:t>/2/3</w:t>
            </w:r>
          </w:p>
        </w:tc>
        <w:tc>
          <w:tcPr>
            <w:tcW w:w="2259" w:type="dxa"/>
          </w:tcPr>
          <w:p w14:paraId="01A280DD" w14:textId="4222230E" w:rsidR="000143AD" w:rsidRPr="00B21011" w:rsidRDefault="000143AD" w:rsidP="000143AD">
            <w:r w:rsidRPr="005A2F00">
              <w:t>28 High Town</w:t>
            </w:r>
          </w:p>
        </w:tc>
        <w:tc>
          <w:tcPr>
            <w:tcW w:w="3406" w:type="dxa"/>
          </w:tcPr>
          <w:p w14:paraId="52364D1D" w14:textId="21290AB2" w:rsidR="000143AD" w:rsidRPr="00B21011" w:rsidRDefault="000143AD" w:rsidP="000143AD">
            <w:r w:rsidRPr="005A2F00">
              <w:t xml:space="preserve">Proposed full interior shop fitting works. Re-painting of existing shop front and side elevation display windows and door sets. Installation of external A/C </w:t>
            </w:r>
            <w:proofErr w:type="spellStart"/>
            <w:r w:rsidRPr="005A2F00">
              <w:t>condensor</w:t>
            </w:r>
            <w:proofErr w:type="spellEnd"/>
            <w:r w:rsidRPr="005A2F00">
              <w:t xml:space="preserve"> units (To rear, flat roof area)</w:t>
            </w:r>
          </w:p>
        </w:tc>
        <w:tc>
          <w:tcPr>
            <w:tcW w:w="2299" w:type="dxa"/>
          </w:tcPr>
          <w:p w14:paraId="08393F89" w14:textId="41EBD148" w:rsidR="000143AD" w:rsidRPr="00F54A6C" w:rsidRDefault="000143AD" w:rsidP="000143AD">
            <w:r>
              <w:t>No Objection.</w:t>
            </w:r>
          </w:p>
        </w:tc>
      </w:tr>
      <w:tr w:rsidR="000143AD" w14:paraId="0F722ADC" w14:textId="77777777" w:rsidTr="00C00EE5">
        <w:tc>
          <w:tcPr>
            <w:tcW w:w="1278" w:type="dxa"/>
          </w:tcPr>
          <w:p w14:paraId="1E128C0E" w14:textId="704910CD" w:rsidR="000143AD" w:rsidRPr="00B21011" w:rsidRDefault="000143AD" w:rsidP="000143AD">
            <w:r w:rsidRPr="005A2F00">
              <w:t>182183</w:t>
            </w:r>
          </w:p>
        </w:tc>
        <w:tc>
          <w:tcPr>
            <w:tcW w:w="2259" w:type="dxa"/>
          </w:tcPr>
          <w:p w14:paraId="4893A44A" w14:textId="7389C291" w:rsidR="000143AD" w:rsidRPr="00B21011" w:rsidRDefault="000143AD" w:rsidP="000143AD">
            <w:r w:rsidRPr="005A2F00">
              <w:t>14 Web Tree Avenue</w:t>
            </w:r>
          </w:p>
        </w:tc>
        <w:tc>
          <w:tcPr>
            <w:tcW w:w="3406" w:type="dxa"/>
          </w:tcPr>
          <w:p w14:paraId="6312955B" w14:textId="3F08708C" w:rsidR="000143AD" w:rsidRPr="00B21011" w:rsidRDefault="000143AD" w:rsidP="000143AD">
            <w:r w:rsidRPr="005A2F00">
              <w:t>Proposed single storey rear extension and extension of existing dropped kerb</w:t>
            </w:r>
          </w:p>
        </w:tc>
        <w:tc>
          <w:tcPr>
            <w:tcW w:w="2299" w:type="dxa"/>
          </w:tcPr>
          <w:p w14:paraId="5AF8A22B" w14:textId="359D13DF" w:rsidR="000143AD" w:rsidRPr="004E5A2D" w:rsidRDefault="004E5A2D" w:rsidP="000143AD">
            <w:r>
              <w:rPr>
                <w:b/>
              </w:rPr>
              <w:t xml:space="preserve">OBJECTION! – </w:t>
            </w:r>
            <w:r>
              <w:t>Should be no dropped kerb. Otherwise approved.</w:t>
            </w:r>
          </w:p>
        </w:tc>
      </w:tr>
      <w:tr w:rsidR="000143AD" w14:paraId="46822803" w14:textId="77777777" w:rsidTr="00C00EE5">
        <w:tc>
          <w:tcPr>
            <w:tcW w:w="1278" w:type="dxa"/>
          </w:tcPr>
          <w:p w14:paraId="29E2E83B" w14:textId="37B2C8C8" w:rsidR="000143AD" w:rsidRPr="00B21011" w:rsidRDefault="000143AD" w:rsidP="000143AD">
            <w:r w:rsidRPr="005A2F00">
              <w:t>182205</w:t>
            </w:r>
          </w:p>
        </w:tc>
        <w:tc>
          <w:tcPr>
            <w:tcW w:w="2259" w:type="dxa"/>
          </w:tcPr>
          <w:p w14:paraId="00F3DCA7" w14:textId="44840664" w:rsidR="000143AD" w:rsidRPr="00B21011" w:rsidRDefault="000143AD" w:rsidP="000143AD">
            <w:r w:rsidRPr="005A2F00">
              <w:t>Garrick Lane</w:t>
            </w:r>
          </w:p>
        </w:tc>
        <w:tc>
          <w:tcPr>
            <w:tcW w:w="3406" w:type="dxa"/>
          </w:tcPr>
          <w:p w14:paraId="2664B582" w14:textId="7DA3B28B" w:rsidR="000143AD" w:rsidRPr="00B21011" w:rsidRDefault="000143AD" w:rsidP="000143AD">
            <w:r w:rsidRPr="005A2F00">
              <w:t>Proposed erection of a statue.</w:t>
            </w:r>
          </w:p>
        </w:tc>
        <w:tc>
          <w:tcPr>
            <w:tcW w:w="2299" w:type="dxa"/>
          </w:tcPr>
          <w:p w14:paraId="0093F09B" w14:textId="306D5900" w:rsidR="000143AD" w:rsidRPr="00F54A6C" w:rsidRDefault="004E5A2D" w:rsidP="000143AD">
            <w:r>
              <w:t xml:space="preserve">No Objection, but Councillors felt a better location would be suitable – </w:t>
            </w:r>
            <w:proofErr w:type="spellStart"/>
            <w:r>
              <w:t>ie</w:t>
            </w:r>
            <w:proofErr w:type="spellEnd"/>
            <w:r>
              <w:t>. St Peter’s Square.</w:t>
            </w:r>
          </w:p>
        </w:tc>
      </w:tr>
      <w:tr w:rsidR="000143AD" w14:paraId="7CF9D794" w14:textId="77777777" w:rsidTr="00C00EE5">
        <w:tc>
          <w:tcPr>
            <w:tcW w:w="1278" w:type="dxa"/>
          </w:tcPr>
          <w:p w14:paraId="16D34DD9" w14:textId="7182748B" w:rsidR="000143AD" w:rsidRPr="005A2F00" w:rsidRDefault="000143AD" w:rsidP="000143AD">
            <w:r w:rsidRPr="000C3BF1">
              <w:t>181277</w:t>
            </w:r>
          </w:p>
        </w:tc>
        <w:tc>
          <w:tcPr>
            <w:tcW w:w="2259" w:type="dxa"/>
          </w:tcPr>
          <w:p w14:paraId="435E4803" w14:textId="555940F8" w:rsidR="000143AD" w:rsidRPr="005A2F00" w:rsidRDefault="000143AD" w:rsidP="000143AD">
            <w:r w:rsidRPr="000C3BF1">
              <w:t>Land at New Court Farm, Huntington Lane</w:t>
            </w:r>
          </w:p>
        </w:tc>
        <w:tc>
          <w:tcPr>
            <w:tcW w:w="3406" w:type="dxa"/>
          </w:tcPr>
          <w:p w14:paraId="12FD6E30" w14:textId="110B9C3C" w:rsidR="000143AD" w:rsidRPr="005A2F00" w:rsidRDefault="000143AD" w:rsidP="000143AD">
            <w:r w:rsidRPr="000C3BF1">
              <w:t>Proposed conversion of traditional farm buildings, demolition of metal barns and erection of new buildings giving a total of 10 units.</w:t>
            </w:r>
          </w:p>
        </w:tc>
        <w:tc>
          <w:tcPr>
            <w:tcW w:w="2299" w:type="dxa"/>
          </w:tcPr>
          <w:p w14:paraId="1F78EBC6" w14:textId="72927A02" w:rsidR="000143AD" w:rsidRPr="00F54A6C" w:rsidRDefault="000143AD" w:rsidP="000143AD">
            <w:r>
              <w:t>Previously deferred.</w:t>
            </w:r>
          </w:p>
        </w:tc>
      </w:tr>
    </w:tbl>
    <w:p w14:paraId="0EA913F1" w14:textId="77777777" w:rsidR="008F4F90" w:rsidRDefault="008F4F90" w:rsidP="0046504A">
      <w:pPr>
        <w:rPr>
          <w:b/>
        </w:rPr>
      </w:pPr>
    </w:p>
    <w:p w14:paraId="68B841C8" w14:textId="00426854" w:rsidR="0046504A" w:rsidRDefault="00C1087C" w:rsidP="0046504A">
      <w:pPr>
        <w:rPr>
          <w:b/>
        </w:rPr>
      </w:pPr>
      <w:r>
        <w:rPr>
          <w:b/>
        </w:rPr>
        <w:t>T</w:t>
      </w:r>
      <w:r w:rsidR="0046504A">
        <w:rPr>
          <w:b/>
        </w:rPr>
        <w:t>ree Works Applications</w:t>
      </w:r>
    </w:p>
    <w:tbl>
      <w:tblPr>
        <w:tblStyle w:val="TableGrid"/>
        <w:tblW w:w="0" w:type="auto"/>
        <w:tblLook w:val="04A0" w:firstRow="1" w:lastRow="0" w:firstColumn="1" w:lastColumn="0" w:noHBand="0" w:noVBand="1"/>
      </w:tblPr>
      <w:tblGrid>
        <w:gridCol w:w="1229"/>
        <w:gridCol w:w="2213"/>
        <w:gridCol w:w="3324"/>
        <w:gridCol w:w="2250"/>
      </w:tblGrid>
      <w:tr w:rsidR="0046504A" w14:paraId="10306AA4" w14:textId="77777777" w:rsidTr="00437B22">
        <w:trPr>
          <w:trHeight w:val="338"/>
        </w:trPr>
        <w:tc>
          <w:tcPr>
            <w:tcW w:w="1229" w:type="dxa"/>
          </w:tcPr>
          <w:p w14:paraId="7FC075A3" w14:textId="77777777" w:rsidR="0046504A" w:rsidRPr="003D51B6" w:rsidRDefault="0046504A" w:rsidP="0046504A">
            <w:pPr>
              <w:rPr>
                <w:b/>
              </w:rPr>
            </w:pPr>
            <w:r w:rsidRPr="003D51B6">
              <w:rPr>
                <w:b/>
              </w:rPr>
              <w:t>Number</w:t>
            </w:r>
          </w:p>
        </w:tc>
        <w:tc>
          <w:tcPr>
            <w:tcW w:w="2213" w:type="dxa"/>
          </w:tcPr>
          <w:p w14:paraId="156DE235" w14:textId="77777777" w:rsidR="0046504A" w:rsidRPr="003D51B6" w:rsidRDefault="0046504A" w:rsidP="0046504A">
            <w:pPr>
              <w:rPr>
                <w:b/>
              </w:rPr>
            </w:pPr>
            <w:r w:rsidRPr="003D51B6">
              <w:rPr>
                <w:b/>
              </w:rPr>
              <w:t>Address</w:t>
            </w:r>
          </w:p>
        </w:tc>
        <w:tc>
          <w:tcPr>
            <w:tcW w:w="3324" w:type="dxa"/>
          </w:tcPr>
          <w:p w14:paraId="338BC5A0" w14:textId="77777777" w:rsidR="0046504A" w:rsidRPr="003D51B6" w:rsidRDefault="0046504A" w:rsidP="0046504A">
            <w:pPr>
              <w:rPr>
                <w:b/>
              </w:rPr>
            </w:pPr>
            <w:r w:rsidRPr="003D51B6">
              <w:rPr>
                <w:b/>
              </w:rPr>
              <w:t>Description</w:t>
            </w:r>
          </w:p>
        </w:tc>
        <w:tc>
          <w:tcPr>
            <w:tcW w:w="2250" w:type="dxa"/>
          </w:tcPr>
          <w:p w14:paraId="142951B6" w14:textId="77777777" w:rsidR="0046504A" w:rsidRPr="003D51B6" w:rsidRDefault="0046504A" w:rsidP="0046504A">
            <w:pPr>
              <w:rPr>
                <w:b/>
              </w:rPr>
            </w:pPr>
            <w:r w:rsidRPr="003D51B6">
              <w:rPr>
                <w:b/>
              </w:rPr>
              <w:t>Comment</w:t>
            </w:r>
          </w:p>
        </w:tc>
      </w:tr>
      <w:tr w:rsidR="000143AD" w14:paraId="7E64ACAB" w14:textId="77777777" w:rsidTr="00B053EC">
        <w:trPr>
          <w:trHeight w:val="205"/>
        </w:trPr>
        <w:tc>
          <w:tcPr>
            <w:tcW w:w="1229" w:type="dxa"/>
          </w:tcPr>
          <w:p w14:paraId="2C77DFE9" w14:textId="5608CF84" w:rsidR="000143AD" w:rsidRDefault="000143AD" w:rsidP="000143AD">
            <w:r w:rsidRPr="00EE27C5">
              <w:t>182063</w:t>
            </w:r>
          </w:p>
        </w:tc>
        <w:tc>
          <w:tcPr>
            <w:tcW w:w="2213" w:type="dxa"/>
          </w:tcPr>
          <w:p w14:paraId="0DD5A851" w14:textId="591B736A" w:rsidR="000143AD" w:rsidRPr="003954C9" w:rsidRDefault="000143AD" w:rsidP="000143AD">
            <w:r w:rsidRPr="00EE27C5">
              <w:t xml:space="preserve">7 </w:t>
            </w:r>
            <w:proofErr w:type="spellStart"/>
            <w:r w:rsidRPr="00EE27C5">
              <w:t>Baggallay</w:t>
            </w:r>
            <w:proofErr w:type="spellEnd"/>
            <w:r w:rsidRPr="00EE27C5">
              <w:t xml:space="preserve"> Street</w:t>
            </w:r>
          </w:p>
        </w:tc>
        <w:tc>
          <w:tcPr>
            <w:tcW w:w="3324" w:type="dxa"/>
          </w:tcPr>
          <w:p w14:paraId="58A6E784" w14:textId="3FB31884" w:rsidR="000143AD" w:rsidRDefault="000143AD" w:rsidP="000143AD">
            <w:r w:rsidRPr="00EE27C5">
              <w:t>Proposed works to Ref 027304 (T</w:t>
            </w:r>
            <w:proofErr w:type="gramStart"/>
            <w:r w:rsidRPr="00EE27C5">
              <w:t>57)LA</w:t>
            </w:r>
            <w:proofErr w:type="gramEnd"/>
            <w:r w:rsidRPr="00EE27C5">
              <w:t xml:space="preserve"> Ref Cypress 1 Date TPO-</w:t>
            </w:r>
            <w:r w:rsidRPr="00EE27C5">
              <w:lastRenderedPageBreak/>
              <w:t xml:space="preserve">152. We would like to remove the tree as it is very large and close to the house </w:t>
            </w:r>
            <w:proofErr w:type="gramStart"/>
            <w:r w:rsidRPr="00EE27C5">
              <w:t>and also</w:t>
            </w:r>
            <w:proofErr w:type="gramEnd"/>
            <w:r w:rsidRPr="00EE27C5">
              <w:t xml:space="preserve"> causes excessive shading. We would very much like to replace the tree with a Laburnum tree that would not be as invasive on the space.</w:t>
            </w:r>
          </w:p>
        </w:tc>
        <w:tc>
          <w:tcPr>
            <w:tcW w:w="2250" w:type="dxa"/>
          </w:tcPr>
          <w:p w14:paraId="160CA6B8" w14:textId="7582B22B" w:rsidR="000143AD" w:rsidRPr="00550455" w:rsidRDefault="000143AD" w:rsidP="000143AD">
            <w:r>
              <w:lastRenderedPageBreak/>
              <w:t>No Objection.</w:t>
            </w:r>
          </w:p>
        </w:tc>
      </w:tr>
      <w:tr w:rsidR="000143AD" w14:paraId="3A87279B" w14:textId="77777777" w:rsidTr="00437B22">
        <w:trPr>
          <w:trHeight w:val="350"/>
        </w:trPr>
        <w:tc>
          <w:tcPr>
            <w:tcW w:w="1229" w:type="dxa"/>
          </w:tcPr>
          <w:p w14:paraId="7741156D" w14:textId="3E95F497" w:rsidR="000143AD" w:rsidRDefault="000143AD" w:rsidP="000143AD">
            <w:r w:rsidRPr="00EE27C5">
              <w:t>182163</w:t>
            </w:r>
          </w:p>
        </w:tc>
        <w:tc>
          <w:tcPr>
            <w:tcW w:w="2213" w:type="dxa"/>
          </w:tcPr>
          <w:p w14:paraId="16DFF9CD" w14:textId="7ACFFD70" w:rsidR="000143AD" w:rsidRPr="003954C9" w:rsidRDefault="000143AD" w:rsidP="000143AD">
            <w:r w:rsidRPr="00EE27C5">
              <w:t>21 Honeysuckle Close</w:t>
            </w:r>
          </w:p>
        </w:tc>
        <w:tc>
          <w:tcPr>
            <w:tcW w:w="3324" w:type="dxa"/>
          </w:tcPr>
          <w:p w14:paraId="297EE30C" w14:textId="77D1475B" w:rsidR="000143AD" w:rsidRDefault="000143AD" w:rsidP="000143AD">
            <w:r w:rsidRPr="00EE27C5">
              <w:t>T1 Pine - Rear garden of 21 Honeysuckle close; Shorten back branches on southern portion of canopy by approximately 1m pruning to suitable side branches, crown thin remainder of crown by approximately 10% Works required due to excessive shading/debris fall into gardens located under tree. G2 Pine x2 - Rear garden of 27 Honeysuckle Close; Crown lift by removal of approximately 4-5 lower branches back to trunk. Works required due to excessive shading/debris fall into gardens located under trees.</w:t>
            </w:r>
          </w:p>
        </w:tc>
        <w:tc>
          <w:tcPr>
            <w:tcW w:w="2250" w:type="dxa"/>
          </w:tcPr>
          <w:p w14:paraId="03D91855" w14:textId="22B48660" w:rsidR="000143AD" w:rsidRPr="00370B2B" w:rsidRDefault="000143AD" w:rsidP="000143AD">
            <w:r>
              <w:t>No Objection.</w:t>
            </w:r>
          </w:p>
        </w:tc>
      </w:tr>
      <w:tr w:rsidR="000143AD" w14:paraId="7140F239" w14:textId="77777777" w:rsidTr="00437B22">
        <w:trPr>
          <w:trHeight w:val="350"/>
        </w:trPr>
        <w:tc>
          <w:tcPr>
            <w:tcW w:w="1229" w:type="dxa"/>
          </w:tcPr>
          <w:p w14:paraId="6E073E05" w14:textId="6E30EB5F" w:rsidR="000143AD" w:rsidRDefault="000143AD" w:rsidP="000143AD">
            <w:r w:rsidRPr="00EE27C5">
              <w:t>182154</w:t>
            </w:r>
          </w:p>
        </w:tc>
        <w:tc>
          <w:tcPr>
            <w:tcW w:w="2213" w:type="dxa"/>
          </w:tcPr>
          <w:p w14:paraId="26E3486B" w14:textId="250EB6F0" w:rsidR="000143AD" w:rsidRPr="003954C9" w:rsidRDefault="000143AD" w:rsidP="000143AD">
            <w:r w:rsidRPr="00EE27C5">
              <w:t>46 Southbank Road</w:t>
            </w:r>
          </w:p>
        </w:tc>
        <w:tc>
          <w:tcPr>
            <w:tcW w:w="3324" w:type="dxa"/>
          </w:tcPr>
          <w:p w14:paraId="785DFB6C" w14:textId="7A158CDC" w:rsidR="000143AD" w:rsidRDefault="000143AD" w:rsidP="000143AD">
            <w:r w:rsidRPr="00EE27C5">
              <w:t xml:space="preserve">Chery Blossom tree (red on attached plan) - Removal as unstable and potentially dangerous. It has recently fallen towards the house with branches that overhang the drive falling by around 1.5m in the last week (w/c 4 June 2018). It is loose at the base and moves when pushed. It seems likely that it will fall naturally before too </w:t>
            </w:r>
            <w:proofErr w:type="gramStart"/>
            <w:r w:rsidRPr="00EE27C5">
              <w:t>long</w:t>
            </w:r>
            <w:proofErr w:type="gramEnd"/>
            <w:r w:rsidRPr="00EE27C5">
              <w:t xml:space="preserve"> but this will be towards the house and may result in damage to the property and more importantly may fall on someone walking down the drive or on children playing. We would like to remove it in a controlled way before this happens.</w:t>
            </w:r>
          </w:p>
        </w:tc>
        <w:tc>
          <w:tcPr>
            <w:tcW w:w="2250" w:type="dxa"/>
          </w:tcPr>
          <w:p w14:paraId="4883542C" w14:textId="2B2890AC" w:rsidR="000143AD" w:rsidRPr="00370B2B" w:rsidRDefault="000143AD" w:rsidP="000143AD">
            <w:r>
              <w:t xml:space="preserve">No </w:t>
            </w:r>
            <w:proofErr w:type="gramStart"/>
            <w:r>
              <w:t>Objection</w:t>
            </w:r>
            <w:r w:rsidR="004E5A2D">
              <w:t>, but</w:t>
            </w:r>
            <w:proofErr w:type="gramEnd"/>
            <w:r w:rsidR="004E5A2D">
              <w:t xml:space="preserve"> would like to see a small replacement.</w:t>
            </w:r>
          </w:p>
        </w:tc>
      </w:tr>
      <w:tr w:rsidR="000143AD" w14:paraId="06DC923F" w14:textId="77777777" w:rsidTr="00437B22">
        <w:trPr>
          <w:trHeight w:val="350"/>
        </w:trPr>
        <w:tc>
          <w:tcPr>
            <w:tcW w:w="1229" w:type="dxa"/>
          </w:tcPr>
          <w:p w14:paraId="63997788" w14:textId="75448826" w:rsidR="000143AD" w:rsidRPr="00C07AF6" w:rsidRDefault="000143AD" w:rsidP="000143AD">
            <w:r w:rsidRPr="00EE27C5">
              <w:t>182234</w:t>
            </w:r>
          </w:p>
        </w:tc>
        <w:tc>
          <w:tcPr>
            <w:tcW w:w="2213" w:type="dxa"/>
          </w:tcPr>
          <w:p w14:paraId="118B7BF1" w14:textId="1E74B9A6" w:rsidR="000143AD" w:rsidRPr="00C07AF6" w:rsidRDefault="000143AD" w:rsidP="000143AD">
            <w:r w:rsidRPr="00EE27C5">
              <w:t>10 Eleanor Avenue</w:t>
            </w:r>
          </w:p>
        </w:tc>
        <w:tc>
          <w:tcPr>
            <w:tcW w:w="3324" w:type="dxa"/>
          </w:tcPr>
          <w:p w14:paraId="2F1E96BB" w14:textId="014EA244" w:rsidR="000143AD" w:rsidRPr="00C07AF6" w:rsidRDefault="000143AD" w:rsidP="000143AD">
            <w:r w:rsidRPr="00EE27C5">
              <w:t xml:space="preserve">Proposed works to two Silver Birch trees. The larger one to be felled as it is a potential danger to house foundations and drains. The other Silver Birch to be reduced in height to roof height. The roots of the larger tree (T1) are extensive and thick causing some gardening to be difficult. That tree is close to </w:t>
            </w:r>
            <w:proofErr w:type="gramStart"/>
            <w:r w:rsidRPr="00EE27C5">
              <w:lastRenderedPageBreak/>
              <w:t>neighbours</w:t>
            </w:r>
            <w:proofErr w:type="gramEnd"/>
            <w:r w:rsidRPr="00EE27C5">
              <w:t xml:space="preserve"> house. At well over the level of the top of the house roof the trees are far too large for the modest size garden. Would not intend to replace the tree being felled (if permission given).</w:t>
            </w:r>
          </w:p>
        </w:tc>
        <w:tc>
          <w:tcPr>
            <w:tcW w:w="2250" w:type="dxa"/>
          </w:tcPr>
          <w:p w14:paraId="43895707" w14:textId="36A8A976" w:rsidR="000143AD" w:rsidRPr="003B14C3" w:rsidRDefault="000143AD" w:rsidP="000143AD">
            <w:r>
              <w:lastRenderedPageBreak/>
              <w:t>No Objection.</w:t>
            </w:r>
          </w:p>
        </w:tc>
      </w:tr>
      <w:tr w:rsidR="000143AD" w14:paraId="27804E1B" w14:textId="77777777" w:rsidTr="00437B22">
        <w:trPr>
          <w:trHeight w:val="350"/>
        </w:trPr>
        <w:tc>
          <w:tcPr>
            <w:tcW w:w="1229" w:type="dxa"/>
          </w:tcPr>
          <w:p w14:paraId="18E72172" w14:textId="5A8EF2EF" w:rsidR="000143AD" w:rsidRPr="00EE27C5" w:rsidRDefault="000143AD" w:rsidP="000143AD">
            <w:r w:rsidRPr="00EE27C5">
              <w:t>182241</w:t>
            </w:r>
          </w:p>
        </w:tc>
        <w:tc>
          <w:tcPr>
            <w:tcW w:w="2213" w:type="dxa"/>
          </w:tcPr>
          <w:p w14:paraId="75FAC1D7" w14:textId="77ED8DA3" w:rsidR="000143AD" w:rsidRPr="00EE27C5" w:rsidRDefault="000143AD" w:rsidP="000143AD">
            <w:r w:rsidRPr="005A2F00">
              <w:t xml:space="preserve">34 </w:t>
            </w:r>
            <w:proofErr w:type="spellStart"/>
            <w:r w:rsidRPr="005A2F00">
              <w:t>Bodenham</w:t>
            </w:r>
            <w:proofErr w:type="spellEnd"/>
            <w:r w:rsidRPr="005A2F00">
              <w:t xml:space="preserve"> Road</w:t>
            </w:r>
          </w:p>
        </w:tc>
        <w:tc>
          <w:tcPr>
            <w:tcW w:w="3324" w:type="dxa"/>
          </w:tcPr>
          <w:p w14:paraId="2FEB547C" w14:textId="447B4832" w:rsidR="000143AD" w:rsidRPr="00EE27C5" w:rsidRDefault="000143AD" w:rsidP="000143AD">
            <w:r w:rsidRPr="005A2F00">
              <w:t xml:space="preserve">Fell two conifers (T1 &amp; T2) closest to buildings due to excessive shading, low amenity value and structural weakness during inclement weather. Root damage to buildings and drains has also been raised as a concern by building surveyors. Remove White Berried Rowan (T3) to improve visibility when leaving property. Remove Lime (T4) (belonging to property next door and subject to agreement) due to excessive overhand of </w:t>
            </w:r>
            <w:proofErr w:type="spellStart"/>
            <w:r w:rsidRPr="005A2F00">
              <w:t>previoiusly</w:t>
            </w:r>
            <w:proofErr w:type="spellEnd"/>
            <w:r w:rsidRPr="005A2F00">
              <w:t xml:space="preserve"> </w:t>
            </w:r>
            <w:proofErr w:type="spellStart"/>
            <w:r w:rsidRPr="005A2F00">
              <w:t>pollarded</w:t>
            </w:r>
            <w:proofErr w:type="spellEnd"/>
            <w:r w:rsidRPr="005A2F00">
              <w:t xml:space="preserve"> limbs. Tree is in direct contact with buildings.</w:t>
            </w:r>
          </w:p>
        </w:tc>
        <w:tc>
          <w:tcPr>
            <w:tcW w:w="2250" w:type="dxa"/>
          </w:tcPr>
          <w:p w14:paraId="7214EACA" w14:textId="5B1ADBC1" w:rsidR="000143AD" w:rsidRPr="004E5A2D" w:rsidRDefault="004E5A2D" w:rsidP="000143AD">
            <w:r>
              <w:rPr>
                <w:b/>
              </w:rPr>
              <w:t xml:space="preserve">OBJECTION! – </w:t>
            </w:r>
            <w:r>
              <w:t xml:space="preserve">T1 and T2 are approved, but T4 should be </w:t>
            </w:r>
            <w:proofErr w:type="spellStart"/>
            <w:r>
              <w:t>pollarded</w:t>
            </w:r>
            <w:proofErr w:type="spellEnd"/>
            <w:r>
              <w:t xml:space="preserve"> and T3 should not be touched.</w:t>
            </w:r>
          </w:p>
        </w:tc>
      </w:tr>
    </w:tbl>
    <w:p w14:paraId="2CDDBFBC" w14:textId="665F969E" w:rsidR="0081693A" w:rsidRDefault="0081693A" w:rsidP="0081693A">
      <w:pPr>
        <w:spacing w:after="0" w:line="240" w:lineRule="auto"/>
        <w:rPr>
          <w:rFonts w:cstheme="minorHAnsi"/>
        </w:rPr>
      </w:pPr>
    </w:p>
    <w:p w14:paraId="364ED391" w14:textId="53FE39F0" w:rsidR="00386006" w:rsidRDefault="00386006" w:rsidP="0081693A">
      <w:pPr>
        <w:spacing w:after="0" w:line="240" w:lineRule="auto"/>
        <w:rPr>
          <w:rFonts w:cstheme="minorHAnsi"/>
        </w:rPr>
      </w:pPr>
    </w:p>
    <w:sectPr w:rsidR="00386006" w:rsidSect="00F55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4A"/>
    <w:rsid w:val="000048CC"/>
    <w:rsid w:val="00005AEA"/>
    <w:rsid w:val="00013674"/>
    <w:rsid w:val="000142EB"/>
    <w:rsid w:val="000143AD"/>
    <w:rsid w:val="00024E1F"/>
    <w:rsid w:val="00031880"/>
    <w:rsid w:val="00032FB8"/>
    <w:rsid w:val="00033ECF"/>
    <w:rsid w:val="000426AC"/>
    <w:rsid w:val="00044046"/>
    <w:rsid w:val="00046CDE"/>
    <w:rsid w:val="00047935"/>
    <w:rsid w:val="000479EE"/>
    <w:rsid w:val="00055006"/>
    <w:rsid w:val="000577BF"/>
    <w:rsid w:val="0006065D"/>
    <w:rsid w:val="00064D45"/>
    <w:rsid w:val="0007003A"/>
    <w:rsid w:val="00076446"/>
    <w:rsid w:val="000811BA"/>
    <w:rsid w:val="00082347"/>
    <w:rsid w:val="000834FA"/>
    <w:rsid w:val="00084522"/>
    <w:rsid w:val="0008541C"/>
    <w:rsid w:val="000900F9"/>
    <w:rsid w:val="00095645"/>
    <w:rsid w:val="00097ADF"/>
    <w:rsid w:val="000A074B"/>
    <w:rsid w:val="000A34F9"/>
    <w:rsid w:val="000A5ACC"/>
    <w:rsid w:val="000B223F"/>
    <w:rsid w:val="000C3BF1"/>
    <w:rsid w:val="000E06B5"/>
    <w:rsid w:val="000E3260"/>
    <w:rsid w:val="000F1AA8"/>
    <w:rsid w:val="0010284A"/>
    <w:rsid w:val="00110155"/>
    <w:rsid w:val="00117CD7"/>
    <w:rsid w:val="00122175"/>
    <w:rsid w:val="00125460"/>
    <w:rsid w:val="00126D55"/>
    <w:rsid w:val="00130F8A"/>
    <w:rsid w:val="00131FB2"/>
    <w:rsid w:val="001365BD"/>
    <w:rsid w:val="00140EEA"/>
    <w:rsid w:val="00141F1E"/>
    <w:rsid w:val="00147A54"/>
    <w:rsid w:val="00147DC4"/>
    <w:rsid w:val="0015609B"/>
    <w:rsid w:val="00177888"/>
    <w:rsid w:val="00183887"/>
    <w:rsid w:val="001B103F"/>
    <w:rsid w:val="001D40AA"/>
    <w:rsid w:val="001D7D1A"/>
    <w:rsid w:val="001E0BE1"/>
    <w:rsid w:val="001E2ED8"/>
    <w:rsid w:val="00202303"/>
    <w:rsid w:val="002023ED"/>
    <w:rsid w:val="00204E95"/>
    <w:rsid w:val="00217CB7"/>
    <w:rsid w:val="002201A8"/>
    <w:rsid w:val="002249D3"/>
    <w:rsid w:val="00256805"/>
    <w:rsid w:val="00262E53"/>
    <w:rsid w:val="002657D5"/>
    <w:rsid w:val="00266ECD"/>
    <w:rsid w:val="0027065D"/>
    <w:rsid w:val="00270FD5"/>
    <w:rsid w:val="0027439A"/>
    <w:rsid w:val="00274A07"/>
    <w:rsid w:val="002775D0"/>
    <w:rsid w:val="00287484"/>
    <w:rsid w:val="00290DA9"/>
    <w:rsid w:val="00297DD8"/>
    <w:rsid w:val="002A125A"/>
    <w:rsid w:val="002A5614"/>
    <w:rsid w:val="002B0182"/>
    <w:rsid w:val="002B53C8"/>
    <w:rsid w:val="002C4713"/>
    <w:rsid w:val="002C4EF7"/>
    <w:rsid w:val="002C5DF9"/>
    <w:rsid w:val="002D03AE"/>
    <w:rsid w:val="002D403F"/>
    <w:rsid w:val="002D6FA2"/>
    <w:rsid w:val="002D7E74"/>
    <w:rsid w:val="002E4D85"/>
    <w:rsid w:val="002E70DC"/>
    <w:rsid w:val="002F0881"/>
    <w:rsid w:val="002F3C36"/>
    <w:rsid w:val="0030395B"/>
    <w:rsid w:val="0030577F"/>
    <w:rsid w:val="00305C73"/>
    <w:rsid w:val="003146A6"/>
    <w:rsid w:val="003221D8"/>
    <w:rsid w:val="00331B1F"/>
    <w:rsid w:val="003370DB"/>
    <w:rsid w:val="00337916"/>
    <w:rsid w:val="0034279E"/>
    <w:rsid w:val="003559B3"/>
    <w:rsid w:val="003602D9"/>
    <w:rsid w:val="003606D1"/>
    <w:rsid w:val="00360EEA"/>
    <w:rsid w:val="00362BC7"/>
    <w:rsid w:val="00364534"/>
    <w:rsid w:val="00370B2B"/>
    <w:rsid w:val="00375372"/>
    <w:rsid w:val="00377314"/>
    <w:rsid w:val="00383498"/>
    <w:rsid w:val="00383E95"/>
    <w:rsid w:val="003851DB"/>
    <w:rsid w:val="00386006"/>
    <w:rsid w:val="0038620E"/>
    <w:rsid w:val="003903C0"/>
    <w:rsid w:val="00391F7E"/>
    <w:rsid w:val="003954C9"/>
    <w:rsid w:val="0039711E"/>
    <w:rsid w:val="003B14C3"/>
    <w:rsid w:val="003B4154"/>
    <w:rsid w:val="003D51B6"/>
    <w:rsid w:val="003E1946"/>
    <w:rsid w:val="003F7453"/>
    <w:rsid w:val="00410D60"/>
    <w:rsid w:val="00411EA6"/>
    <w:rsid w:val="004121A1"/>
    <w:rsid w:val="00416247"/>
    <w:rsid w:val="00417939"/>
    <w:rsid w:val="00421C3A"/>
    <w:rsid w:val="00430010"/>
    <w:rsid w:val="00432245"/>
    <w:rsid w:val="00437504"/>
    <w:rsid w:val="00437B22"/>
    <w:rsid w:val="00452646"/>
    <w:rsid w:val="00457887"/>
    <w:rsid w:val="00460817"/>
    <w:rsid w:val="0046504A"/>
    <w:rsid w:val="004712D9"/>
    <w:rsid w:val="00472326"/>
    <w:rsid w:val="004769A5"/>
    <w:rsid w:val="004805FE"/>
    <w:rsid w:val="004A0B49"/>
    <w:rsid w:val="004A32D9"/>
    <w:rsid w:val="004A4912"/>
    <w:rsid w:val="004A4BC1"/>
    <w:rsid w:val="004C4E07"/>
    <w:rsid w:val="004C5643"/>
    <w:rsid w:val="004E0D15"/>
    <w:rsid w:val="004E5A2D"/>
    <w:rsid w:val="004E74C4"/>
    <w:rsid w:val="004F03A3"/>
    <w:rsid w:val="004F05CC"/>
    <w:rsid w:val="004F24EE"/>
    <w:rsid w:val="004F3FC1"/>
    <w:rsid w:val="004F4CCB"/>
    <w:rsid w:val="005007E2"/>
    <w:rsid w:val="00507AAF"/>
    <w:rsid w:val="005247A6"/>
    <w:rsid w:val="0052515C"/>
    <w:rsid w:val="00534C3C"/>
    <w:rsid w:val="00534E4D"/>
    <w:rsid w:val="005434A3"/>
    <w:rsid w:val="00550455"/>
    <w:rsid w:val="00551261"/>
    <w:rsid w:val="00552746"/>
    <w:rsid w:val="005659F8"/>
    <w:rsid w:val="005675E6"/>
    <w:rsid w:val="0058614E"/>
    <w:rsid w:val="005A2F00"/>
    <w:rsid w:val="005A37E8"/>
    <w:rsid w:val="005B0D0F"/>
    <w:rsid w:val="005B1E84"/>
    <w:rsid w:val="005B5765"/>
    <w:rsid w:val="005B74B1"/>
    <w:rsid w:val="005C2081"/>
    <w:rsid w:val="005C2B2B"/>
    <w:rsid w:val="005C4F38"/>
    <w:rsid w:val="005D685D"/>
    <w:rsid w:val="005E2AF0"/>
    <w:rsid w:val="005E3E4A"/>
    <w:rsid w:val="005E4124"/>
    <w:rsid w:val="005E420E"/>
    <w:rsid w:val="005E653B"/>
    <w:rsid w:val="005E73E0"/>
    <w:rsid w:val="005E7CA3"/>
    <w:rsid w:val="005F0CF2"/>
    <w:rsid w:val="005F589D"/>
    <w:rsid w:val="005F7AC2"/>
    <w:rsid w:val="00600022"/>
    <w:rsid w:val="00601674"/>
    <w:rsid w:val="00610AA7"/>
    <w:rsid w:val="00611966"/>
    <w:rsid w:val="00622A43"/>
    <w:rsid w:val="0062424D"/>
    <w:rsid w:val="006259F5"/>
    <w:rsid w:val="00630C64"/>
    <w:rsid w:val="00630D0D"/>
    <w:rsid w:val="0065389D"/>
    <w:rsid w:val="00655998"/>
    <w:rsid w:val="00664BC6"/>
    <w:rsid w:val="00670A7D"/>
    <w:rsid w:val="006715C9"/>
    <w:rsid w:val="00674C72"/>
    <w:rsid w:val="00680FE0"/>
    <w:rsid w:val="006931C9"/>
    <w:rsid w:val="006A7824"/>
    <w:rsid w:val="006A795E"/>
    <w:rsid w:val="006B2A36"/>
    <w:rsid w:val="006B496E"/>
    <w:rsid w:val="006B4F7B"/>
    <w:rsid w:val="006C2856"/>
    <w:rsid w:val="006C5494"/>
    <w:rsid w:val="006D6F74"/>
    <w:rsid w:val="006E581C"/>
    <w:rsid w:val="006F4723"/>
    <w:rsid w:val="006F4A3D"/>
    <w:rsid w:val="00702AD6"/>
    <w:rsid w:val="00713D65"/>
    <w:rsid w:val="00713DF6"/>
    <w:rsid w:val="00736924"/>
    <w:rsid w:val="00737235"/>
    <w:rsid w:val="0073780B"/>
    <w:rsid w:val="0074014B"/>
    <w:rsid w:val="00745DBF"/>
    <w:rsid w:val="007563A6"/>
    <w:rsid w:val="007629B8"/>
    <w:rsid w:val="007637B0"/>
    <w:rsid w:val="007826E1"/>
    <w:rsid w:val="0078428B"/>
    <w:rsid w:val="00796F6C"/>
    <w:rsid w:val="007A49FD"/>
    <w:rsid w:val="007A5BC6"/>
    <w:rsid w:val="007B1526"/>
    <w:rsid w:val="007C1F31"/>
    <w:rsid w:val="007C2E31"/>
    <w:rsid w:val="007D0ED7"/>
    <w:rsid w:val="007D3408"/>
    <w:rsid w:val="007D3C44"/>
    <w:rsid w:val="007E79B4"/>
    <w:rsid w:val="007E7F62"/>
    <w:rsid w:val="007F36E7"/>
    <w:rsid w:val="00811392"/>
    <w:rsid w:val="00816063"/>
    <w:rsid w:val="0081693A"/>
    <w:rsid w:val="008170BF"/>
    <w:rsid w:val="008176D8"/>
    <w:rsid w:val="00826495"/>
    <w:rsid w:val="00830E86"/>
    <w:rsid w:val="00834802"/>
    <w:rsid w:val="00841157"/>
    <w:rsid w:val="00864E29"/>
    <w:rsid w:val="00877F28"/>
    <w:rsid w:val="0088294E"/>
    <w:rsid w:val="00885BB5"/>
    <w:rsid w:val="00886F9F"/>
    <w:rsid w:val="0088721D"/>
    <w:rsid w:val="00887E76"/>
    <w:rsid w:val="008913C8"/>
    <w:rsid w:val="0089728B"/>
    <w:rsid w:val="008B732C"/>
    <w:rsid w:val="008C74CC"/>
    <w:rsid w:val="008D5F4D"/>
    <w:rsid w:val="008E36A2"/>
    <w:rsid w:val="008E6615"/>
    <w:rsid w:val="008F3B1C"/>
    <w:rsid w:val="008F4F90"/>
    <w:rsid w:val="00914543"/>
    <w:rsid w:val="00915258"/>
    <w:rsid w:val="00922A4C"/>
    <w:rsid w:val="00923238"/>
    <w:rsid w:val="00925111"/>
    <w:rsid w:val="00925443"/>
    <w:rsid w:val="00941170"/>
    <w:rsid w:val="00941539"/>
    <w:rsid w:val="00941D4F"/>
    <w:rsid w:val="00944C76"/>
    <w:rsid w:val="009553C1"/>
    <w:rsid w:val="009600F3"/>
    <w:rsid w:val="00960C10"/>
    <w:rsid w:val="00965A3F"/>
    <w:rsid w:val="00970774"/>
    <w:rsid w:val="009840D0"/>
    <w:rsid w:val="00987F10"/>
    <w:rsid w:val="00996B28"/>
    <w:rsid w:val="00997C72"/>
    <w:rsid w:val="009A1550"/>
    <w:rsid w:val="009A5C0A"/>
    <w:rsid w:val="009C2C58"/>
    <w:rsid w:val="009C43E2"/>
    <w:rsid w:val="00A030C6"/>
    <w:rsid w:val="00A04044"/>
    <w:rsid w:val="00A1544D"/>
    <w:rsid w:val="00A20FCE"/>
    <w:rsid w:val="00A25FD9"/>
    <w:rsid w:val="00A26EA2"/>
    <w:rsid w:val="00A3255D"/>
    <w:rsid w:val="00A34A71"/>
    <w:rsid w:val="00A414F4"/>
    <w:rsid w:val="00A44733"/>
    <w:rsid w:val="00A50860"/>
    <w:rsid w:val="00A52A68"/>
    <w:rsid w:val="00A704A5"/>
    <w:rsid w:val="00A74A6A"/>
    <w:rsid w:val="00A84899"/>
    <w:rsid w:val="00A928B9"/>
    <w:rsid w:val="00AC069E"/>
    <w:rsid w:val="00AC2F11"/>
    <w:rsid w:val="00AD491B"/>
    <w:rsid w:val="00AD62CA"/>
    <w:rsid w:val="00AF4532"/>
    <w:rsid w:val="00B008F5"/>
    <w:rsid w:val="00B053EC"/>
    <w:rsid w:val="00B172F1"/>
    <w:rsid w:val="00B21011"/>
    <w:rsid w:val="00B228DE"/>
    <w:rsid w:val="00B274F2"/>
    <w:rsid w:val="00B42EA3"/>
    <w:rsid w:val="00B43600"/>
    <w:rsid w:val="00B44815"/>
    <w:rsid w:val="00B566AD"/>
    <w:rsid w:val="00B57E17"/>
    <w:rsid w:val="00B6747F"/>
    <w:rsid w:val="00B76893"/>
    <w:rsid w:val="00B8416F"/>
    <w:rsid w:val="00B92ADD"/>
    <w:rsid w:val="00BA0463"/>
    <w:rsid w:val="00BA21F6"/>
    <w:rsid w:val="00BA2965"/>
    <w:rsid w:val="00BA5CAB"/>
    <w:rsid w:val="00BA5D36"/>
    <w:rsid w:val="00BB0C11"/>
    <w:rsid w:val="00BB1A61"/>
    <w:rsid w:val="00BC243E"/>
    <w:rsid w:val="00BD1F33"/>
    <w:rsid w:val="00BD40F3"/>
    <w:rsid w:val="00BD52DE"/>
    <w:rsid w:val="00BF222A"/>
    <w:rsid w:val="00BF60B3"/>
    <w:rsid w:val="00BF6E89"/>
    <w:rsid w:val="00C00732"/>
    <w:rsid w:val="00C00EAA"/>
    <w:rsid w:val="00C00EE5"/>
    <w:rsid w:val="00C0401C"/>
    <w:rsid w:val="00C04EFF"/>
    <w:rsid w:val="00C05895"/>
    <w:rsid w:val="00C07AF6"/>
    <w:rsid w:val="00C1087C"/>
    <w:rsid w:val="00C15C60"/>
    <w:rsid w:val="00C2087E"/>
    <w:rsid w:val="00C36DB7"/>
    <w:rsid w:val="00C46D75"/>
    <w:rsid w:val="00C619F4"/>
    <w:rsid w:val="00C6296E"/>
    <w:rsid w:val="00C70CE0"/>
    <w:rsid w:val="00C874CD"/>
    <w:rsid w:val="00C9792A"/>
    <w:rsid w:val="00CA69B5"/>
    <w:rsid w:val="00CB03D8"/>
    <w:rsid w:val="00CB5D02"/>
    <w:rsid w:val="00CC4753"/>
    <w:rsid w:val="00CE2862"/>
    <w:rsid w:val="00CE370D"/>
    <w:rsid w:val="00CE3EB7"/>
    <w:rsid w:val="00CF5019"/>
    <w:rsid w:val="00CF5753"/>
    <w:rsid w:val="00D009C9"/>
    <w:rsid w:val="00D07D51"/>
    <w:rsid w:val="00D11A1E"/>
    <w:rsid w:val="00D22D52"/>
    <w:rsid w:val="00D23BB0"/>
    <w:rsid w:val="00D37389"/>
    <w:rsid w:val="00D43652"/>
    <w:rsid w:val="00D457F1"/>
    <w:rsid w:val="00D45B6B"/>
    <w:rsid w:val="00D46F1B"/>
    <w:rsid w:val="00D6011F"/>
    <w:rsid w:val="00D6218A"/>
    <w:rsid w:val="00D73250"/>
    <w:rsid w:val="00D75717"/>
    <w:rsid w:val="00D82A38"/>
    <w:rsid w:val="00D82A4B"/>
    <w:rsid w:val="00D87B4F"/>
    <w:rsid w:val="00D900C0"/>
    <w:rsid w:val="00D911B1"/>
    <w:rsid w:val="00D95C43"/>
    <w:rsid w:val="00DA079F"/>
    <w:rsid w:val="00DA1222"/>
    <w:rsid w:val="00DB16A2"/>
    <w:rsid w:val="00DB1EB6"/>
    <w:rsid w:val="00DB73EE"/>
    <w:rsid w:val="00DB7C17"/>
    <w:rsid w:val="00DB7DB4"/>
    <w:rsid w:val="00DC0164"/>
    <w:rsid w:val="00DD303E"/>
    <w:rsid w:val="00DE1AA0"/>
    <w:rsid w:val="00DE21E9"/>
    <w:rsid w:val="00DE39B1"/>
    <w:rsid w:val="00DE457F"/>
    <w:rsid w:val="00DF5576"/>
    <w:rsid w:val="00DF6C6B"/>
    <w:rsid w:val="00E14B5B"/>
    <w:rsid w:val="00E20EBF"/>
    <w:rsid w:val="00E22E55"/>
    <w:rsid w:val="00E41EF1"/>
    <w:rsid w:val="00E45E56"/>
    <w:rsid w:val="00E476BD"/>
    <w:rsid w:val="00E509A8"/>
    <w:rsid w:val="00E658F3"/>
    <w:rsid w:val="00E6688E"/>
    <w:rsid w:val="00E66B7B"/>
    <w:rsid w:val="00E701C3"/>
    <w:rsid w:val="00E71BB7"/>
    <w:rsid w:val="00E77CB5"/>
    <w:rsid w:val="00E80166"/>
    <w:rsid w:val="00E83ABF"/>
    <w:rsid w:val="00E8401F"/>
    <w:rsid w:val="00E872F3"/>
    <w:rsid w:val="00E90770"/>
    <w:rsid w:val="00E91AE3"/>
    <w:rsid w:val="00E9415C"/>
    <w:rsid w:val="00E96002"/>
    <w:rsid w:val="00E97BE9"/>
    <w:rsid w:val="00EA3A7E"/>
    <w:rsid w:val="00EE27C5"/>
    <w:rsid w:val="00F051AE"/>
    <w:rsid w:val="00F057DE"/>
    <w:rsid w:val="00F16FD6"/>
    <w:rsid w:val="00F21455"/>
    <w:rsid w:val="00F32542"/>
    <w:rsid w:val="00F351C9"/>
    <w:rsid w:val="00F36F53"/>
    <w:rsid w:val="00F44939"/>
    <w:rsid w:val="00F51381"/>
    <w:rsid w:val="00F51DF1"/>
    <w:rsid w:val="00F54A6C"/>
    <w:rsid w:val="00F55360"/>
    <w:rsid w:val="00F55ECD"/>
    <w:rsid w:val="00F614EE"/>
    <w:rsid w:val="00F77108"/>
    <w:rsid w:val="00F82A3E"/>
    <w:rsid w:val="00F82F0C"/>
    <w:rsid w:val="00F910B3"/>
    <w:rsid w:val="00F930B0"/>
    <w:rsid w:val="00F95E7F"/>
    <w:rsid w:val="00F966E3"/>
    <w:rsid w:val="00F96A1D"/>
    <w:rsid w:val="00F9725C"/>
    <w:rsid w:val="00F9728E"/>
    <w:rsid w:val="00FA0705"/>
    <w:rsid w:val="00FA2C03"/>
    <w:rsid w:val="00FA4B83"/>
    <w:rsid w:val="00FE0DB6"/>
    <w:rsid w:val="00FE6A97"/>
    <w:rsid w:val="00FF6981"/>
    <w:rsid w:val="00FF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8D0"/>
  <w15:docId w15:val="{1589EAED-DB6E-4ABD-9ED1-12C44F8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3851DB"/>
    <w:pPr>
      <w:spacing w:after="240" w:line="240" w:lineRule="auto"/>
      <w:jc w:val="both"/>
    </w:pPr>
    <w:rPr>
      <w:rFonts w:ascii="Arial" w:eastAsia="Times New Roman" w:hAnsi="Arial" w:cs="Times New Roman"/>
      <w:szCs w:val="20"/>
      <w:lang w:eastAsia="en-US"/>
    </w:rPr>
  </w:style>
  <w:style w:type="paragraph" w:styleId="BalloonText">
    <w:name w:val="Balloon Text"/>
    <w:basedOn w:val="Normal"/>
    <w:link w:val="BalloonTextChar"/>
    <w:uiPriority w:val="99"/>
    <w:semiHidden/>
    <w:unhideWhenUsed/>
    <w:rsid w:val="00DC0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164"/>
    <w:rPr>
      <w:rFonts w:ascii="Segoe UI" w:hAnsi="Segoe UI" w:cs="Segoe UI"/>
      <w:sz w:val="18"/>
      <w:szCs w:val="18"/>
    </w:rPr>
  </w:style>
  <w:style w:type="paragraph" w:customStyle="1" w:styleId="xmsonormal">
    <w:name w:val="x_msonormal"/>
    <w:basedOn w:val="Normal"/>
    <w:rsid w:val="008169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5644">
      <w:bodyDiv w:val="1"/>
      <w:marLeft w:val="0"/>
      <w:marRight w:val="0"/>
      <w:marTop w:val="0"/>
      <w:marBottom w:val="0"/>
      <w:divBdr>
        <w:top w:val="none" w:sz="0" w:space="0" w:color="auto"/>
        <w:left w:val="none" w:sz="0" w:space="0" w:color="auto"/>
        <w:bottom w:val="none" w:sz="0" w:space="0" w:color="auto"/>
        <w:right w:val="none" w:sz="0" w:space="0" w:color="auto"/>
      </w:divBdr>
    </w:div>
    <w:div w:id="219904442">
      <w:bodyDiv w:val="1"/>
      <w:marLeft w:val="0"/>
      <w:marRight w:val="0"/>
      <w:marTop w:val="0"/>
      <w:marBottom w:val="0"/>
      <w:divBdr>
        <w:top w:val="none" w:sz="0" w:space="0" w:color="auto"/>
        <w:left w:val="none" w:sz="0" w:space="0" w:color="auto"/>
        <w:bottom w:val="none" w:sz="0" w:space="0" w:color="auto"/>
        <w:right w:val="none" w:sz="0" w:space="0" w:color="auto"/>
      </w:divBdr>
    </w:div>
    <w:div w:id="318114193">
      <w:bodyDiv w:val="1"/>
      <w:marLeft w:val="0"/>
      <w:marRight w:val="0"/>
      <w:marTop w:val="0"/>
      <w:marBottom w:val="0"/>
      <w:divBdr>
        <w:top w:val="none" w:sz="0" w:space="0" w:color="auto"/>
        <w:left w:val="none" w:sz="0" w:space="0" w:color="auto"/>
        <w:bottom w:val="none" w:sz="0" w:space="0" w:color="auto"/>
        <w:right w:val="none" w:sz="0" w:space="0" w:color="auto"/>
      </w:divBdr>
    </w:div>
    <w:div w:id="566232308">
      <w:bodyDiv w:val="1"/>
      <w:marLeft w:val="0"/>
      <w:marRight w:val="0"/>
      <w:marTop w:val="0"/>
      <w:marBottom w:val="0"/>
      <w:divBdr>
        <w:top w:val="none" w:sz="0" w:space="0" w:color="auto"/>
        <w:left w:val="none" w:sz="0" w:space="0" w:color="auto"/>
        <w:bottom w:val="none" w:sz="0" w:space="0" w:color="auto"/>
        <w:right w:val="none" w:sz="0" w:space="0" w:color="auto"/>
      </w:divBdr>
    </w:div>
    <w:div w:id="633028974">
      <w:bodyDiv w:val="1"/>
      <w:marLeft w:val="0"/>
      <w:marRight w:val="0"/>
      <w:marTop w:val="0"/>
      <w:marBottom w:val="0"/>
      <w:divBdr>
        <w:top w:val="none" w:sz="0" w:space="0" w:color="auto"/>
        <w:left w:val="none" w:sz="0" w:space="0" w:color="auto"/>
        <w:bottom w:val="none" w:sz="0" w:space="0" w:color="auto"/>
        <w:right w:val="none" w:sz="0" w:space="0" w:color="auto"/>
      </w:divBdr>
    </w:div>
    <w:div w:id="797071048">
      <w:bodyDiv w:val="1"/>
      <w:marLeft w:val="0"/>
      <w:marRight w:val="0"/>
      <w:marTop w:val="0"/>
      <w:marBottom w:val="0"/>
      <w:divBdr>
        <w:top w:val="none" w:sz="0" w:space="0" w:color="auto"/>
        <w:left w:val="none" w:sz="0" w:space="0" w:color="auto"/>
        <w:bottom w:val="none" w:sz="0" w:space="0" w:color="auto"/>
        <w:right w:val="none" w:sz="0" w:space="0" w:color="auto"/>
      </w:divBdr>
    </w:div>
    <w:div w:id="814949553">
      <w:bodyDiv w:val="1"/>
      <w:marLeft w:val="0"/>
      <w:marRight w:val="0"/>
      <w:marTop w:val="0"/>
      <w:marBottom w:val="0"/>
      <w:divBdr>
        <w:top w:val="none" w:sz="0" w:space="0" w:color="auto"/>
        <w:left w:val="none" w:sz="0" w:space="0" w:color="auto"/>
        <w:bottom w:val="none" w:sz="0" w:space="0" w:color="auto"/>
        <w:right w:val="none" w:sz="0" w:space="0" w:color="auto"/>
      </w:divBdr>
    </w:div>
    <w:div w:id="927731793">
      <w:bodyDiv w:val="1"/>
      <w:marLeft w:val="0"/>
      <w:marRight w:val="0"/>
      <w:marTop w:val="0"/>
      <w:marBottom w:val="0"/>
      <w:divBdr>
        <w:top w:val="none" w:sz="0" w:space="0" w:color="auto"/>
        <w:left w:val="none" w:sz="0" w:space="0" w:color="auto"/>
        <w:bottom w:val="none" w:sz="0" w:space="0" w:color="auto"/>
        <w:right w:val="none" w:sz="0" w:space="0" w:color="auto"/>
      </w:divBdr>
    </w:div>
    <w:div w:id="1005789993">
      <w:bodyDiv w:val="1"/>
      <w:marLeft w:val="0"/>
      <w:marRight w:val="0"/>
      <w:marTop w:val="0"/>
      <w:marBottom w:val="0"/>
      <w:divBdr>
        <w:top w:val="none" w:sz="0" w:space="0" w:color="auto"/>
        <w:left w:val="none" w:sz="0" w:space="0" w:color="auto"/>
        <w:bottom w:val="none" w:sz="0" w:space="0" w:color="auto"/>
        <w:right w:val="none" w:sz="0" w:space="0" w:color="auto"/>
      </w:divBdr>
    </w:div>
    <w:div w:id="1024290194">
      <w:bodyDiv w:val="1"/>
      <w:marLeft w:val="0"/>
      <w:marRight w:val="0"/>
      <w:marTop w:val="0"/>
      <w:marBottom w:val="0"/>
      <w:divBdr>
        <w:top w:val="none" w:sz="0" w:space="0" w:color="auto"/>
        <w:left w:val="none" w:sz="0" w:space="0" w:color="auto"/>
        <w:bottom w:val="none" w:sz="0" w:space="0" w:color="auto"/>
        <w:right w:val="none" w:sz="0" w:space="0" w:color="auto"/>
      </w:divBdr>
    </w:div>
    <w:div w:id="1043364381">
      <w:bodyDiv w:val="1"/>
      <w:marLeft w:val="0"/>
      <w:marRight w:val="0"/>
      <w:marTop w:val="0"/>
      <w:marBottom w:val="0"/>
      <w:divBdr>
        <w:top w:val="none" w:sz="0" w:space="0" w:color="auto"/>
        <w:left w:val="none" w:sz="0" w:space="0" w:color="auto"/>
        <w:bottom w:val="none" w:sz="0" w:space="0" w:color="auto"/>
        <w:right w:val="none" w:sz="0" w:space="0" w:color="auto"/>
      </w:divBdr>
    </w:div>
    <w:div w:id="1072971602">
      <w:bodyDiv w:val="1"/>
      <w:marLeft w:val="0"/>
      <w:marRight w:val="0"/>
      <w:marTop w:val="0"/>
      <w:marBottom w:val="0"/>
      <w:divBdr>
        <w:top w:val="none" w:sz="0" w:space="0" w:color="auto"/>
        <w:left w:val="none" w:sz="0" w:space="0" w:color="auto"/>
        <w:bottom w:val="none" w:sz="0" w:space="0" w:color="auto"/>
        <w:right w:val="none" w:sz="0" w:space="0" w:color="auto"/>
      </w:divBdr>
    </w:div>
    <w:div w:id="1146437105">
      <w:bodyDiv w:val="1"/>
      <w:marLeft w:val="0"/>
      <w:marRight w:val="0"/>
      <w:marTop w:val="0"/>
      <w:marBottom w:val="0"/>
      <w:divBdr>
        <w:top w:val="none" w:sz="0" w:space="0" w:color="auto"/>
        <w:left w:val="none" w:sz="0" w:space="0" w:color="auto"/>
        <w:bottom w:val="none" w:sz="0" w:space="0" w:color="auto"/>
        <w:right w:val="none" w:sz="0" w:space="0" w:color="auto"/>
      </w:divBdr>
    </w:div>
    <w:div w:id="1210991579">
      <w:bodyDiv w:val="1"/>
      <w:marLeft w:val="0"/>
      <w:marRight w:val="0"/>
      <w:marTop w:val="0"/>
      <w:marBottom w:val="0"/>
      <w:divBdr>
        <w:top w:val="none" w:sz="0" w:space="0" w:color="auto"/>
        <w:left w:val="none" w:sz="0" w:space="0" w:color="auto"/>
        <w:bottom w:val="none" w:sz="0" w:space="0" w:color="auto"/>
        <w:right w:val="none" w:sz="0" w:space="0" w:color="auto"/>
      </w:divBdr>
    </w:div>
    <w:div w:id="1491557351">
      <w:bodyDiv w:val="1"/>
      <w:marLeft w:val="0"/>
      <w:marRight w:val="0"/>
      <w:marTop w:val="0"/>
      <w:marBottom w:val="0"/>
      <w:divBdr>
        <w:top w:val="none" w:sz="0" w:space="0" w:color="auto"/>
        <w:left w:val="none" w:sz="0" w:space="0" w:color="auto"/>
        <w:bottom w:val="none" w:sz="0" w:space="0" w:color="auto"/>
        <w:right w:val="none" w:sz="0" w:space="0" w:color="auto"/>
      </w:divBdr>
    </w:div>
    <w:div w:id="1549413369">
      <w:bodyDiv w:val="1"/>
      <w:marLeft w:val="0"/>
      <w:marRight w:val="0"/>
      <w:marTop w:val="0"/>
      <w:marBottom w:val="0"/>
      <w:divBdr>
        <w:top w:val="none" w:sz="0" w:space="0" w:color="auto"/>
        <w:left w:val="none" w:sz="0" w:space="0" w:color="auto"/>
        <w:bottom w:val="none" w:sz="0" w:space="0" w:color="auto"/>
        <w:right w:val="none" w:sz="0" w:space="0" w:color="auto"/>
      </w:divBdr>
    </w:div>
    <w:div w:id="1664771830">
      <w:bodyDiv w:val="1"/>
      <w:marLeft w:val="0"/>
      <w:marRight w:val="0"/>
      <w:marTop w:val="0"/>
      <w:marBottom w:val="0"/>
      <w:divBdr>
        <w:top w:val="none" w:sz="0" w:space="0" w:color="auto"/>
        <w:left w:val="none" w:sz="0" w:space="0" w:color="auto"/>
        <w:bottom w:val="none" w:sz="0" w:space="0" w:color="auto"/>
        <w:right w:val="none" w:sz="0" w:space="0" w:color="auto"/>
      </w:divBdr>
    </w:div>
    <w:div w:id="1719545127">
      <w:bodyDiv w:val="1"/>
      <w:marLeft w:val="0"/>
      <w:marRight w:val="0"/>
      <w:marTop w:val="0"/>
      <w:marBottom w:val="0"/>
      <w:divBdr>
        <w:top w:val="none" w:sz="0" w:space="0" w:color="auto"/>
        <w:left w:val="none" w:sz="0" w:space="0" w:color="auto"/>
        <w:bottom w:val="none" w:sz="0" w:space="0" w:color="auto"/>
        <w:right w:val="none" w:sz="0" w:space="0" w:color="auto"/>
      </w:divBdr>
    </w:div>
    <w:div w:id="1783694359">
      <w:bodyDiv w:val="1"/>
      <w:marLeft w:val="0"/>
      <w:marRight w:val="0"/>
      <w:marTop w:val="0"/>
      <w:marBottom w:val="0"/>
      <w:divBdr>
        <w:top w:val="none" w:sz="0" w:space="0" w:color="auto"/>
        <w:left w:val="none" w:sz="0" w:space="0" w:color="auto"/>
        <w:bottom w:val="none" w:sz="0" w:space="0" w:color="auto"/>
        <w:right w:val="none" w:sz="0" w:space="0" w:color="auto"/>
      </w:divBdr>
    </w:div>
    <w:div w:id="1825776109">
      <w:bodyDiv w:val="1"/>
      <w:marLeft w:val="0"/>
      <w:marRight w:val="0"/>
      <w:marTop w:val="0"/>
      <w:marBottom w:val="0"/>
      <w:divBdr>
        <w:top w:val="none" w:sz="0" w:space="0" w:color="auto"/>
        <w:left w:val="none" w:sz="0" w:space="0" w:color="auto"/>
        <w:bottom w:val="none" w:sz="0" w:space="0" w:color="auto"/>
        <w:right w:val="none" w:sz="0" w:space="0" w:color="auto"/>
      </w:divBdr>
    </w:div>
    <w:div w:id="2015766505">
      <w:bodyDiv w:val="1"/>
      <w:marLeft w:val="0"/>
      <w:marRight w:val="0"/>
      <w:marTop w:val="0"/>
      <w:marBottom w:val="0"/>
      <w:divBdr>
        <w:top w:val="none" w:sz="0" w:space="0" w:color="auto"/>
        <w:left w:val="none" w:sz="0" w:space="0" w:color="auto"/>
        <w:bottom w:val="none" w:sz="0" w:space="0" w:color="auto"/>
        <w:right w:val="none" w:sz="0" w:space="0" w:color="auto"/>
      </w:divBdr>
    </w:div>
    <w:div w:id="2031298271">
      <w:bodyDiv w:val="1"/>
      <w:marLeft w:val="0"/>
      <w:marRight w:val="0"/>
      <w:marTop w:val="0"/>
      <w:marBottom w:val="0"/>
      <w:divBdr>
        <w:top w:val="none" w:sz="0" w:space="0" w:color="auto"/>
        <w:left w:val="none" w:sz="0" w:space="0" w:color="auto"/>
        <w:bottom w:val="none" w:sz="0" w:space="0" w:color="auto"/>
        <w:right w:val="none" w:sz="0" w:space="0" w:color="auto"/>
      </w:divBdr>
    </w:div>
    <w:div w:id="2071420865">
      <w:bodyDiv w:val="1"/>
      <w:marLeft w:val="0"/>
      <w:marRight w:val="0"/>
      <w:marTop w:val="0"/>
      <w:marBottom w:val="0"/>
      <w:divBdr>
        <w:top w:val="none" w:sz="0" w:space="0" w:color="auto"/>
        <w:left w:val="none" w:sz="0" w:space="0" w:color="auto"/>
        <w:bottom w:val="none" w:sz="0" w:space="0" w:color="auto"/>
        <w:right w:val="none" w:sz="0" w:space="0" w:color="auto"/>
      </w:divBdr>
    </w:div>
    <w:div w:id="2087726990">
      <w:bodyDiv w:val="1"/>
      <w:marLeft w:val="0"/>
      <w:marRight w:val="0"/>
      <w:marTop w:val="0"/>
      <w:marBottom w:val="0"/>
      <w:divBdr>
        <w:top w:val="none" w:sz="0" w:space="0" w:color="auto"/>
        <w:left w:val="none" w:sz="0" w:space="0" w:color="auto"/>
        <w:bottom w:val="none" w:sz="0" w:space="0" w:color="auto"/>
        <w:right w:val="none" w:sz="0" w:space="0" w:color="auto"/>
      </w:divBdr>
    </w:div>
    <w:div w:id="21170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49DE-CE14-4D19-9BFE-E5877E22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3B5A2-99C7-448A-A923-9ECBEFD13607}">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590e192f-c182-492a-81c9-5dc73da903d4"/>
    <ds:schemaRef ds:uri="http://purl.org/dc/elements/1.1/"/>
    <ds:schemaRef ds:uri="b6bf22cd-d6b1-4996-bbe8-38953210b793"/>
    <ds:schemaRef ds:uri="http://www.w3.org/XML/1998/namespace"/>
    <ds:schemaRef ds:uri="http://purl.org/dc/terms/"/>
  </ds:schemaRefs>
</ds:datastoreItem>
</file>

<file path=customXml/itemProps3.xml><?xml version="1.0" encoding="utf-8"?>
<ds:datastoreItem xmlns:ds="http://schemas.openxmlformats.org/officeDocument/2006/customXml" ds:itemID="{F54A3810-1D42-4AFF-A238-B91E67FA960C}">
  <ds:schemaRefs>
    <ds:schemaRef ds:uri="http://schemas.microsoft.com/sharepoint/v3/contenttype/forms"/>
  </ds:schemaRefs>
</ds:datastoreItem>
</file>

<file path=customXml/itemProps4.xml><?xml version="1.0" encoding="utf-8"?>
<ds:datastoreItem xmlns:ds="http://schemas.openxmlformats.org/officeDocument/2006/customXml" ds:itemID="{79398630-5F57-4AA1-8CA4-947236F78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Connor Powell</cp:lastModifiedBy>
  <cp:revision>7</cp:revision>
  <cp:lastPrinted>2018-03-15T17:33:00Z</cp:lastPrinted>
  <dcterms:created xsi:type="dcterms:W3CDTF">2018-06-22T09:54:00Z</dcterms:created>
  <dcterms:modified xsi:type="dcterms:W3CDTF">2018-09-19T14:21:00Z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