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70" w:rsidRPr="00052F70" w:rsidRDefault="0005627C" w:rsidP="00052F70">
      <w:pPr>
        <w:spacing w:after="0" w:line="240" w:lineRule="auto"/>
        <w:jc w:val="center"/>
        <w:rPr>
          <w:b/>
        </w:rPr>
      </w:pPr>
      <w:r>
        <w:rPr>
          <w:b/>
        </w:rPr>
        <w:t xml:space="preserve"> </w:t>
      </w:r>
      <w:r w:rsidR="00052F70" w:rsidRPr="00052F70">
        <w:rPr>
          <w:b/>
        </w:rPr>
        <w:t>HEREFORD CITY COUNCIL</w:t>
      </w:r>
    </w:p>
    <w:p w:rsidR="00052F70" w:rsidRPr="00052F70" w:rsidRDefault="00052F70" w:rsidP="00052F70">
      <w:pPr>
        <w:spacing w:after="0" w:line="240" w:lineRule="auto"/>
        <w:jc w:val="center"/>
        <w:rPr>
          <w:b/>
        </w:rPr>
      </w:pPr>
      <w:r w:rsidRPr="00052F70">
        <w:rPr>
          <w:b/>
        </w:rPr>
        <w:t>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MINUTES </w:t>
      </w:r>
    </w:p>
    <w:p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HELD AT THE TOWN HALL, HEREFORD </w:t>
      </w:r>
    </w:p>
    <w:p w:rsidR="00703240" w:rsidRDefault="00052F70" w:rsidP="00052F70">
      <w:pPr>
        <w:spacing w:after="0" w:line="240" w:lineRule="auto"/>
        <w:jc w:val="center"/>
        <w:rPr>
          <w:b/>
        </w:rPr>
      </w:pPr>
      <w:proofErr w:type="gramStart"/>
      <w:r>
        <w:rPr>
          <w:b/>
        </w:rPr>
        <w:t>on</w:t>
      </w:r>
      <w:proofErr w:type="gramEnd"/>
      <w:r>
        <w:rPr>
          <w:b/>
        </w:rPr>
        <w:t xml:space="preserve"> </w:t>
      </w:r>
      <w:r w:rsidR="00BD0787">
        <w:rPr>
          <w:b/>
        </w:rPr>
        <w:t>Thursday</w:t>
      </w:r>
      <w:r>
        <w:rPr>
          <w:b/>
        </w:rPr>
        <w:t xml:space="preserve"> </w:t>
      </w:r>
      <w:r w:rsidR="00737932">
        <w:rPr>
          <w:b/>
        </w:rPr>
        <w:t>2</w:t>
      </w:r>
      <w:r w:rsidR="007A6853">
        <w:rPr>
          <w:b/>
          <w:vertAlign w:val="superscript"/>
        </w:rPr>
        <w:t>nd</w:t>
      </w:r>
      <w:r w:rsidR="007A6853">
        <w:rPr>
          <w:b/>
        </w:rPr>
        <w:t xml:space="preserve"> February</w:t>
      </w:r>
      <w:r w:rsidR="0048796E">
        <w:rPr>
          <w:b/>
        </w:rPr>
        <w:t xml:space="preserve"> 2</w:t>
      </w:r>
      <w:r>
        <w:rPr>
          <w:b/>
        </w:rPr>
        <w:t>01</w:t>
      </w:r>
      <w:r w:rsidR="00737932">
        <w:rPr>
          <w:b/>
        </w:rPr>
        <w:t>7</w:t>
      </w:r>
    </w:p>
    <w:p w:rsidR="005A6CDD" w:rsidRPr="002169C9" w:rsidRDefault="005A6CDD" w:rsidP="004B306B">
      <w:pPr>
        <w:spacing w:after="0" w:line="240" w:lineRule="auto"/>
        <w:jc w:val="both"/>
        <w:rPr>
          <w:b/>
          <w:sz w:val="16"/>
          <w:szCs w:val="16"/>
        </w:rPr>
      </w:pPr>
    </w:p>
    <w:p w:rsidR="00364052" w:rsidRPr="00C02E69" w:rsidRDefault="00364052" w:rsidP="00C324E2">
      <w:pPr>
        <w:spacing w:after="0" w:line="240" w:lineRule="auto"/>
        <w:ind w:left="1440" w:hanging="1440"/>
        <w:jc w:val="both"/>
      </w:pPr>
      <w:r w:rsidRPr="00364052">
        <w:rPr>
          <w:b/>
        </w:rPr>
        <w:t>Present:</w:t>
      </w:r>
      <w:r w:rsidR="00C02E69">
        <w:rPr>
          <w:b/>
        </w:rPr>
        <w:t xml:space="preserve"> </w:t>
      </w:r>
      <w:r w:rsidR="00FD4D36">
        <w:tab/>
      </w:r>
      <w:r w:rsidR="003C15A1">
        <w:t>Councillors</w:t>
      </w:r>
      <w:r w:rsidR="00737932">
        <w:t xml:space="preserve"> Nicholls, Edwards, Chappell, Mansell and Griffiths</w:t>
      </w:r>
    </w:p>
    <w:p w:rsidR="00364052" w:rsidRPr="002169C9" w:rsidRDefault="00364052" w:rsidP="004B306B">
      <w:pPr>
        <w:spacing w:after="0" w:line="240" w:lineRule="auto"/>
        <w:jc w:val="both"/>
        <w:rPr>
          <w:b/>
          <w:sz w:val="16"/>
          <w:szCs w:val="16"/>
        </w:rPr>
      </w:pPr>
    </w:p>
    <w:p w:rsidR="00364052" w:rsidRDefault="00364052" w:rsidP="004B306B">
      <w:pPr>
        <w:spacing w:after="0" w:line="240" w:lineRule="auto"/>
        <w:jc w:val="both"/>
        <w:rPr>
          <w:b/>
        </w:rPr>
      </w:pPr>
      <w:r w:rsidRPr="00364052">
        <w:rPr>
          <w:b/>
        </w:rPr>
        <w:t>OFFICERS ATTENDING:</w:t>
      </w:r>
      <w:r w:rsidR="00C02E69">
        <w:rPr>
          <w:b/>
        </w:rPr>
        <w:t xml:space="preserve">  </w:t>
      </w:r>
      <w:r w:rsidR="00C02E69" w:rsidRPr="00C02E69">
        <w:t>Steve Kerry, T</w:t>
      </w:r>
      <w:r w:rsidR="00C02E69">
        <w:t>own Clerk</w:t>
      </w:r>
      <w:r w:rsidR="000671CB">
        <w:t xml:space="preserve">; </w:t>
      </w:r>
      <w:r w:rsidR="00737932">
        <w:t xml:space="preserve">Connor Powell Administration Finance and Information Officer; </w:t>
      </w:r>
      <w:r w:rsidR="00E81D19">
        <w:t>M</w:t>
      </w:r>
      <w:r w:rsidR="00B04F28">
        <w:t xml:space="preserve">r </w:t>
      </w:r>
      <w:r w:rsidR="00E81D19">
        <w:t xml:space="preserve">John </w:t>
      </w:r>
      <w:r w:rsidR="00D94C44">
        <w:t>Faulkner</w:t>
      </w:r>
      <w:r w:rsidR="00B04F28">
        <w:t xml:space="preserve"> representing Hereford Civic Society </w:t>
      </w:r>
    </w:p>
    <w:p w:rsidR="00364052" w:rsidRPr="002169C9" w:rsidRDefault="00364052" w:rsidP="00364052">
      <w:pPr>
        <w:spacing w:after="0" w:line="240" w:lineRule="auto"/>
        <w:rPr>
          <w:b/>
          <w:sz w:val="16"/>
          <w:szCs w:val="16"/>
        </w:rPr>
      </w:pPr>
    </w:p>
    <w:p w:rsidR="004E72D2" w:rsidRDefault="00484D0C" w:rsidP="00B04F28">
      <w:pPr>
        <w:spacing w:after="0" w:line="240" w:lineRule="auto"/>
        <w:rPr>
          <w:b/>
        </w:rPr>
      </w:pPr>
      <w:r>
        <w:rPr>
          <w:b/>
        </w:rPr>
        <w:t>P</w:t>
      </w:r>
      <w:r w:rsidR="007A6853">
        <w:rPr>
          <w:b/>
        </w:rPr>
        <w:t>010</w:t>
      </w:r>
      <w:r w:rsidR="00E4111C">
        <w:rPr>
          <w:b/>
        </w:rPr>
        <w:tab/>
      </w:r>
      <w:r w:rsidR="00364052" w:rsidRPr="00364052">
        <w:rPr>
          <w:b/>
        </w:rPr>
        <w:t>APOLOGIES FOR ABSENCE</w:t>
      </w:r>
      <w:r w:rsidR="00C02E69">
        <w:rPr>
          <w:b/>
        </w:rPr>
        <w:t xml:space="preserve">: </w:t>
      </w:r>
    </w:p>
    <w:p w:rsidR="00364052" w:rsidRPr="004E72D2" w:rsidRDefault="00357971" w:rsidP="004E72D2">
      <w:pPr>
        <w:spacing w:after="0" w:line="240" w:lineRule="auto"/>
        <w:ind w:firstLine="720"/>
      </w:pPr>
      <w:r>
        <w:t>Cllr</w:t>
      </w:r>
      <w:r w:rsidR="00737932">
        <w:t xml:space="preserve">s </w:t>
      </w:r>
      <w:r w:rsidR="007A6853">
        <w:t>Michael</w:t>
      </w:r>
      <w:r w:rsidR="00737932">
        <w:t xml:space="preserve"> and Lloyd Hayes</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7A6853">
        <w:rPr>
          <w:b/>
        </w:rPr>
        <w:t>011</w:t>
      </w:r>
      <w:r w:rsidR="00364052" w:rsidRPr="00364052">
        <w:rPr>
          <w:b/>
        </w:rPr>
        <w:tab/>
        <w:t>APPOINTMENT OF SUBSTITUTES</w:t>
      </w:r>
      <w:r w:rsidR="00C02E69">
        <w:rPr>
          <w:b/>
        </w:rPr>
        <w:t xml:space="preserve">:  </w:t>
      </w:r>
    </w:p>
    <w:p w:rsidR="00C02E69" w:rsidRPr="006D1276" w:rsidRDefault="00357971" w:rsidP="006D1276">
      <w:pPr>
        <w:spacing w:after="0" w:line="240" w:lineRule="auto"/>
        <w:ind w:left="720"/>
        <w:jc w:val="both"/>
      </w:pPr>
      <w:r>
        <w:t xml:space="preserve">Councillor </w:t>
      </w:r>
      <w:r w:rsidR="007A6853">
        <w:t>Nicholls as Chair</w:t>
      </w:r>
      <w:r w:rsidR="00E81D19">
        <w:t xml:space="preserve"> </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7A6853">
        <w:rPr>
          <w:b/>
        </w:rPr>
        <w:t>012</w:t>
      </w:r>
      <w:r w:rsidR="00364052" w:rsidRPr="00364052">
        <w:rPr>
          <w:b/>
        </w:rPr>
        <w:t xml:space="preserve"> </w:t>
      </w:r>
      <w:r w:rsidR="00364052" w:rsidRPr="00364052">
        <w:rPr>
          <w:b/>
        </w:rPr>
        <w:tab/>
        <w:t>DECLARATIONS OF INTEREST</w:t>
      </w:r>
      <w:r w:rsidR="00C02E69">
        <w:rPr>
          <w:b/>
        </w:rPr>
        <w:t>:</w:t>
      </w:r>
    </w:p>
    <w:p w:rsidR="00364052" w:rsidRDefault="004E72D2" w:rsidP="004E72D2">
      <w:pPr>
        <w:spacing w:after="0" w:line="240" w:lineRule="auto"/>
        <w:ind w:left="720"/>
        <w:jc w:val="both"/>
      </w:pPr>
      <w:proofErr w:type="gramStart"/>
      <w:r>
        <w:t xml:space="preserve">None </w:t>
      </w:r>
      <w:r w:rsidR="00D94C44">
        <w:t>at this time.</w:t>
      </w:r>
      <w:proofErr w:type="gramEnd"/>
    </w:p>
    <w:p w:rsidR="004E72D2" w:rsidRPr="002169C9" w:rsidRDefault="004E72D2" w:rsidP="004E72D2">
      <w:pPr>
        <w:spacing w:after="0" w:line="240" w:lineRule="auto"/>
        <w:ind w:left="720"/>
        <w:jc w:val="both"/>
        <w:rPr>
          <w:b/>
          <w:sz w:val="16"/>
          <w:szCs w:val="16"/>
        </w:rPr>
      </w:pPr>
    </w:p>
    <w:p w:rsidR="00364052" w:rsidRDefault="00484D0C" w:rsidP="00357971">
      <w:pPr>
        <w:spacing w:after="0" w:line="240" w:lineRule="auto"/>
        <w:rPr>
          <w:b/>
        </w:rPr>
      </w:pPr>
      <w:r>
        <w:rPr>
          <w:b/>
        </w:rPr>
        <w:t>P</w:t>
      </w:r>
      <w:r w:rsidR="007A6853">
        <w:rPr>
          <w:b/>
        </w:rPr>
        <w:t>013</w:t>
      </w:r>
      <w:r w:rsidR="00364052" w:rsidRPr="00364052">
        <w:rPr>
          <w:b/>
        </w:rPr>
        <w:tab/>
        <w:t>MINUTES OF PREVIOUS MEETING OF THE COMMITTEE</w:t>
      </w:r>
      <w:r w:rsidR="00C02E69">
        <w:rPr>
          <w:b/>
        </w:rPr>
        <w:t>:</w:t>
      </w:r>
      <w:r w:rsidR="00364052" w:rsidRPr="00364052">
        <w:rPr>
          <w:b/>
        </w:rPr>
        <w:t xml:space="preserve">   </w:t>
      </w:r>
    </w:p>
    <w:p w:rsidR="00357971" w:rsidRPr="00357971" w:rsidRDefault="00357971" w:rsidP="00716421">
      <w:pPr>
        <w:spacing w:after="0" w:line="240" w:lineRule="auto"/>
        <w:ind w:left="720"/>
      </w:pPr>
      <w:r>
        <w:t xml:space="preserve">The minutes of the meeting of </w:t>
      </w:r>
      <w:r w:rsidR="00D94C44">
        <w:t>1</w:t>
      </w:r>
      <w:r w:rsidR="007A6853">
        <w:t>2th</w:t>
      </w:r>
      <w:r>
        <w:t xml:space="preserve"> </w:t>
      </w:r>
      <w:r w:rsidR="007A6853">
        <w:t>January 2017</w:t>
      </w:r>
      <w:r w:rsidR="00FC608D">
        <w:t xml:space="preserve"> we</w:t>
      </w:r>
      <w:r w:rsidR="007A6853">
        <w:t>re agreed as an accurate record.</w:t>
      </w:r>
    </w:p>
    <w:p w:rsidR="00364052" w:rsidRPr="002169C9" w:rsidRDefault="00364052" w:rsidP="00364052">
      <w:pPr>
        <w:spacing w:after="0" w:line="240" w:lineRule="auto"/>
        <w:rPr>
          <w:b/>
          <w:sz w:val="16"/>
          <w:szCs w:val="16"/>
        </w:rPr>
      </w:pPr>
      <w:r w:rsidRPr="00364052">
        <w:rPr>
          <w:b/>
        </w:rPr>
        <w:tab/>
      </w:r>
    </w:p>
    <w:p w:rsidR="00364052" w:rsidRPr="00364052" w:rsidRDefault="00484D0C" w:rsidP="00364052">
      <w:pPr>
        <w:spacing w:after="0" w:line="240" w:lineRule="auto"/>
        <w:rPr>
          <w:b/>
        </w:rPr>
      </w:pPr>
      <w:r>
        <w:rPr>
          <w:b/>
        </w:rPr>
        <w:t>P</w:t>
      </w:r>
      <w:r w:rsidR="007A6853">
        <w:rPr>
          <w:b/>
        </w:rPr>
        <w:t>014</w:t>
      </w:r>
      <w:r w:rsidR="00364052" w:rsidRPr="00364052">
        <w:rPr>
          <w:b/>
        </w:rPr>
        <w:tab/>
        <w:t>DISTRICT COUNCIL MEMBERS:</w:t>
      </w:r>
    </w:p>
    <w:p w:rsidR="00364052" w:rsidRPr="002169C9" w:rsidRDefault="00364052" w:rsidP="00364052">
      <w:pPr>
        <w:spacing w:after="0" w:line="240" w:lineRule="auto"/>
        <w:rPr>
          <w:b/>
          <w:sz w:val="16"/>
          <w:szCs w:val="16"/>
        </w:rPr>
      </w:pPr>
    </w:p>
    <w:p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rsidR="00364052" w:rsidRPr="002169C9" w:rsidRDefault="00364052" w:rsidP="00F16E51">
      <w:pPr>
        <w:spacing w:after="0" w:line="240" w:lineRule="auto"/>
        <w:rPr>
          <w:b/>
          <w:sz w:val="16"/>
          <w:szCs w:val="16"/>
        </w:rPr>
      </w:pPr>
    </w:p>
    <w:p w:rsidR="00F16E51" w:rsidRDefault="00484D0C" w:rsidP="00F16E51">
      <w:pPr>
        <w:spacing w:after="0" w:line="240" w:lineRule="auto"/>
        <w:rPr>
          <w:b/>
        </w:rPr>
      </w:pPr>
      <w:r>
        <w:rPr>
          <w:b/>
        </w:rPr>
        <w:t>P</w:t>
      </w:r>
      <w:r w:rsidR="007A6853">
        <w:rPr>
          <w:b/>
        </w:rPr>
        <w:t>015</w:t>
      </w:r>
      <w:r w:rsidR="00B04F28">
        <w:rPr>
          <w:b/>
        </w:rPr>
        <w:tab/>
        <w:t>POLICY I</w:t>
      </w:r>
      <w:r w:rsidR="00F16E51" w:rsidRPr="00F16E51">
        <w:rPr>
          <w:b/>
        </w:rPr>
        <w:t>SSUES</w:t>
      </w:r>
    </w:p>
    <w:p w:rsidR="00B04F28" w:rsidRDefault="00B04F28" w:rsidP="00F16E51">
      <w:pPr>
        <w:spacing w:after="0" w:line="240" w:lineRule="auto"/>
        <w:rPr>
          <w:b/>
        </w:rPr>
      </w:pPr>
    </w:p>
    <w:p w:rsidR="001C2B69" w:rsidRDefault="007A6853" w:rsidP="001C2B69">
      <w:pPr>
        <w:spacing w:after="0" w:line="240" w:lineRule="auto"/>
        <w:ind w:left="720" w:hanging="720"/>
      </w:pPr>
      <w:r>
        <w:t>015</w:t>
      </w:r>
      <w:r w:rsidR="00FC608D">
        <w:t>.1</w:t>
      </w:r>
      <w:r w:rsidR="00FC608D">
        <w:tab/>
        <w:t>Enforcement</w:t>
      </w:r>
    </w:p>
    <w:p w:rsidR="00FC608D" w:rsidRDefault="00FC608D" w:rsidP="001C2B69">
      <w:pPr>
        <w:spacing w:after="0" w:line="240" w:lineRule="auto"/>
        <w:ind w:left="720" w:hanging="720"/>
      </w:pPr>
    </w:p>
    <w:p w:rsidR="000A5DF0" w:rsidRDefault="003C15A1" w:rsidP="003C15A1">
      <w:pPr>
        <w:spacing w:after="0" w:line="240" w:lineRule="auto"/>
        <w:ind w:left="720" w:hanging="720"/>
      </w:pPr>
      <w:r>
        <w:tab/>
        <w:t>Councillors raised concern over the fact that Victoria House is still in operation, and has apparently been sold but no relevant planning application has surfaced. The Clerk confirmed he will shortly follow up with Kevin Bishop, Lead Manager for Development at Herefordshire Council.</w:t>
      </w:r>
    </w:p>
    <w:p w:rsidR="00FC608D" w:rsidRDefault="00FC608D" w:rsidP="001C2B69">
      <w:pPr>
        <w:spacing w:after="0" w:line="240" w:lineRule="auto"/>
        <w:ind w:left="720" w:hanging="720"/>
      </w:pPr>
    </w:p>
    <w:p w:rsidR="00D94C44" w:rsidRDefault="00D94C44" w:rsidP="00B04F28">
      <w:pPr>
        <w:spacing w:after="0" w:line="240" w:lineRule="auto"/>
        <w:ind w:left="720"/>
      </w:pPr>
    </w:p>
    <w:p w:rsidR="001C2B69" w:rsidRDefault="007A6853" w:rsidP="001C2B69">
      <w:pPr>
        <w:spacing w:after="0" w:line="240" w:lineRule="auto"/>
      </w:pPr>
      <w:r>
        <w:t>015</w:t>
      </w:r>
      <w:r w:rsidR="004E3F3C">
        <w:t>.2</w:t>
      </w:r>
      <w:r w:rsidR="001C2B69">
        <w:t xml:space="preserve"> </w:t>
      </w:r>
      <w:r w:rsidR="001C2B69">
        <w:tab/>
      </w:r>
      <w:r w:rsidR="003C15A1">
        <w:t>Update on Hereford Area Plan Meeting</w:t>
      </w:r>
      <w:r w:rsidR="001C2B69">
        <w:t xml:space="preserve"> </w:t>
      </w:r>
    </w:p>
    <w:p w:rsidR="001C2B69" w:rsidRDefault="001C2B69" w:rsidP="001C2B69">
      <w:pPr>
        <w:spacing w:after="0" w:line="240" w:lineRule="auto"/>
      </w:pPr>
    </w:p>
    <w:p w:rsidR="0027567E" w:rsidRDefault="0033376B" w:rsidP="004E3F3C">
      <w:pPr>
        <w:spacing w:after="0" w:line="240" w:lineRule="auto"/>
        <w:ind w:left="720"/>
      </w:pPr>
      <w:r>
        <w:t>The Clerk reported on a recent meeting of the HAP Working Group.</w:t>
      </w:r>
    </w:p>
    <w:p w:rsidR="0033376B" w:rsidRDefault="0033376B" w:rsidP="004E3F3C">
      <w:pPr>
        <w:spacing w:after="0" w:line="240" w:lineRule="auto"/>
        <w:ind w:left="720"/>
      </w:pPr>
    </w:p>
    <w:p w:rsidR="0033376B" w:rsidRDefault="0033376B" w:rsidP="004E3F3C">
      <w:pPr>
        <w:spacing w:after="0" w:line="240" w:lineRule="auto"/>
        <w:ind w:left="720"/>
      </w:pPr>
      <w:r>
        <w:t xml:space="preserve">Holmer and </w:t>
      </w:r>
      <w:proofErr w:type="spellStart"/>
      <w:r>
        <w:t>Shelwick</w:t>
      </w:r>
      <w:proofErr w:type="spellEnd"/>
      <w:r>
        <w:t xml:space="preserve"> Parish Council are now keen to do a Neighbourhood Development Plan, but not using the Parish Council as the controlling group.  They are looking for volunteers to take this on.  It has been confirmed that the NDP boundary will be the parish and not the county ward of the same name, so the City Council wards of Victoria Park and Racecourse remain in the HAP remit.</w:t>
      </w:r>
    </w:p>
    <w:p w:rsidR="0033376B" w:rsidRDefault="0033376B" w:rsidP="004E3F3C">
      <w:pPr>
        <w:spacing w:after="0" w:line="240" w:lineRule="auto"/>
        <w:ind w:left="720"/>
      </w:pPr>
      <w:r>
        <w:lastRenderedPageBreak/>
        <w:t>Herefordshire’s officers have presented the “Issues and Options” paper in draft which lists those areas which the HAP will focus on.  These now include HMO’s reviewing the Conservation Area boundaries and standards within the boundaries and use of brownfield sites.  These are all things the City has been pressing to be included.</w:t>
      </w:r>
    </w:p>
    <w:p w:rsidR="0033376B" w:rsidRDefault="0033376B" w:rsidP="004E3F3C">
      <w:pPr>
        <w:spacing w:after="0" w:line="240" w:lineRule="auto"/>
        <w:ind w:left="720"/>
      </w:pPr>
    </w:p>
    <w:p w:rsidR="0033376B" w:rsidRDefault="0033376B" w:rsidP="004E3F3C">
      <w:pPr>
        <w:spacing w:after="0" w:line="240" w:lineRule="auto"/>
        <w:ind w:left="720"/>
      </w:pPr>
      <w:r>
        <w:t xml:space="preserve">Mairead Lane of Herefordshire Council presented a report about highway construction within the Local Transport Plan and how this fits in with the HAP.  It was revealing as to the complexity of developing new road schemes and the time it takes.  It was confirmed that recent press announcements about the western route not being funded are more than a little exaggerated.  That project remains, with the new road from </w:t>
      </w:r>
      <w:proofErr w:type="spellStart"/>
      <w:r>
        <w:t>Alyestone</w:t>
      </w:r>
      <w:proofErr w:type="spellEnd"/>
      <w:r>
        <w:t xml:space="preserve"> Hill to Edgar Street to open up the remaining areas of the Edgar Street Grid, the Council’s priorities. In answer to questions it was confirmed that the traffic modelling systems used by Herefordshire can cope with theoretical scenarios so could be used to model the effects </w:t>
      </w:r>
      <w:proofErr w:type="gramStart"/>
      <w:r>
        <w:t>of  an</w:t>
      </w:r>
      <w:proofErr w:type="gramEnd"/>
      <w:r w:rsidR="00A34486">
        <w:t xml:space="preserve"> </w:t>
      </w:r>
      <w:r>
        <w:t>eastern c</w:t>
      </w:r>
      <w:r w:rsidR="00A34486">
        <w:t>r</w:t>
      </w:r>
      <w:r>
        <w:t>os</w:t>
      </w:r>
      <w:r w:rsidR="00A34486">
        <w:t>s</w:t>
      </w:r>
      <w:r>
        <w:t>ing and local relief road at various stages of the d</w:t>
      </w:r>
      <w:r w:rsidR="00A34486">
        <w:t>e</w:t>
      </w:r>
      <w:r>
        <w:t>velopment</w:t>
      </w:r>
      <w:r w:rsidR="00A34486">
        <w:t xml:space="preserve"> </w:t>
      </w:r>
      <w:r>
        <w:t>of the we</w:t>
      </w:r>
      <w:r w:rsidR="00A34486">
        <w:t>s</w:t>
      </w:r>
      <w:r>
        <w:t>tern ro</w:t>
      </w:r>
      <w:r w:rsidR="00A34486">
        <w:t>u</w:t>
      </w:r>
      <w:r>
        <w:t>te.  T</w:t>
      </w:r>
      <w:r w:rsidR="00A34486">
        <w:t>hi</w:t>
      </w:r>
      <w:r>
        <w:t xml:space="preserve">s </w:t>
      </w:r>
      <w:r w:rsidR="00A34486">
        <w:t>m</w:t>
      </w:r>
      <w:r>
        <w:t xml:space="preserve">ay assist with </w:t>
      </w:r>
      <w:r w:rsidR="00A34486">
        <w:t>th</w:t>
      </w:r>
      <w:r>
        <w:t>e C</w:t>
      </w:r>
      <w:r w:rsidR="00A34486">
        <w:t>i</w:t>
      </w:r>
      <w:r>
        <w:t>ty Cou</w:t>
      </w:r>
      <w:r w:rsidR="00A34486">
        <w:t>n</w:t>
      </w:r>
      <w:r>
        <w:t>c</w:t>
      </w:r>
      <w:r w:rsidR="00A34486">
        <w:t>i</w:t>
      </w:r>
      <w:r>
        <w:t xml:space="preserve">l’s and others lobbying for that option to </w:t>
      </w:r>
      <w:r w:rsidR="00A34486">
        <w:t>b</w:t>
      </w:r>
      <w:r>
        <w:t>e</w:t>
      </w:r>
      <w:r w:rsidR="00A34486">
        <w:t xml:space="preserve"> </w:t>
      </w:r>
      <w:r>
        <w:t>in</w:t>
      </w:r>
      <w:r w:rsidR="00A34486">
        <w:t>c</w:t>
      </w:r>
      <w:r>
        <w:t>luded in future LTP reviews.</w:t>
      </w:r>
    </w:p>
    <w:p w:rsidR="00A34486" w:rsidRDefault="00A34486" w:rsidP="004E3F3C">
      <w:pPr>
        <w:spacing w:after="0" w:line="240" w:lineRule="auto"/>
        <w:ind w:left="720"/>
      </w:pPr>
      <w:bookmarkStart w:id="0" w:name="_GoBack"/>
      <w:bookmarkEnd w:id="0"/>
    </w:p>
    <w:p w:rsidR="0027567E" w:rsidRDefault="0027567E" w:rsidP="004E3F3C">
      <w:pPr>
        <w:spacing w:after="0" w:line="240" w:lineRule="auto"/>
        <w:ind w:left="720"/>
        <w:rPr>
          <w:b/>
        </w:rPr>
      </w:pPr>
      <w:r>
        <w:rPr>
          <w:b/>
        </w:rPr>
        <w:t>RESOLVED</w:t>
      </w:r>
    </w:p>
    <w:p w:rsidR="0027567E" w:rsidRDefault="0027567E" w:rsidP="004E3F3C">
      <w:pPr>
        <w:spacing w:after="0" w:line="240" w:lineRule="auto"/>
        <w:ind w:left="720"/>
        <w:rPr>
          <w:b/>
        </w:rPr>
      </w:pPr>
    </w:p>
    <w:p w:rsidR="009973DF" w:rsidRPr="001C2B69" w:rsidRDefault="0027567E" w:rsidP="00414078">
      <w:pPr>
        <w:spacing w:after="0" w:line="240" w:lineRule="auto"/>
        <w:ind w:left="720"/>
        <w:rPr>
          <w:b/>
        </w:rPr>
      </w:pPr>
      <w:proofErr w:type="gramStart"/>
      <w:r>
        <w:rPr>
          <w:b/>
        </w:rPr>
        <w:t xml:space="preserve">That the Committee notes the </w:t>
      </w:r>
      <w:r w:rsidR="00414078">
        <w:rPr>
          <w:b/>
        </w:rPr>
        <w:t>concern over Victoria House</w:t>
      </w:r>
      <w:r w:rsidR="00103B4C">
        <w:rPr>
          <w:b/>
        </w:rPr>
        <w:t xml:space="preserve"> and will await an update from The Clerk.</w:t>
      </w:r>
      <w:proofErr w:type="gramEnd"/>
    </w:p>
    <w:p w:rsidR="001C2B69" w:rsidRDefault="001C2B69" w:rsidP="001C2B69">
      <w:pPr>
        <w:spacing w:after="0" w:line="240" w:lineRule="auto"/>
        <w:ind w:left="720"/>
      </w:pPr>
    </w:p>
    <w:p w:rsidR="00716421" w:rsidRDefault="00716421" w:rsidP="00B04F28">
      <w:pPr>
        <w:spacing w:after="0" w:line="240" w:lineRule="auto"/>
        <w:ind w:left="720"/>
      </w:pPr>
    </w:p>
    <w:p w:rsidR="00F16E51" w:rsidRDefault="001C2B69" w:rsidP="00F16E51">
      <w:pPr>
        <w:spacing w:after="0" w:line="240" w:lineRule="auto"/>
        <w:rPr>
          <w:b/>
        </w:rPr>
      </w:pPr>
      <w:r w:rsidRPr="001C2B69">
        <w:rPr>
          <w:b/>
        </w:rPr>
        <w:t>P</w:t>
      </w:r>
      <w:r w:rsidR="007A6853">
        <w:rPr>
          <w:b/>
        </w:rPr>
        <w:t>016</w:t>
      </w:r>
      <w:r w:rsidRPr="001C2B69">
        <w:rPr>
          <w:b/>
        </w:rPr>
        <w:t xml:space="preserve"> </w:t>
      </w:r>
      <w:r w:rsidRPr="001C2B69">
        <w:rPr>
          <w:b/>
        </w:rPr>
        <w:tab/>
        <w:t>A</w:t>
      </w:r>
      <w:r w:rsidR="00F16E51" w:rsidRPr="001C2B69">
        <w:rPr>
          <w:b/>
        </w:rPr>
        <w:t>PPLICATIONS</w:t>
      </w:r>
      <w:r w:rsidR="00F16E51">
        <w:rPr>
          <w:b/>
        </w:rPr>
        <w:t xml:space="preserve"> FOR PLANNING PERMISSION</w:t>
      </w:r>
    </w:p>
    <w:p w:rsidR="008B797E" w:rsidRDefault="008B797E" w:rsidP="00F16E51">
      <w:pPr>
        <w:spacing w:after="0" w:line="240" w:lineRule="auto"/>
        <w:rPr>
          <w:b/>
        </w:rPr>
      </w:pPr>
    </w:p>
    <w:p w:rsidR="00564EC3" w:rsidRDefault="00564EC3" w:rsidP="001C2B69">
      <w:pPr>
        <w:spacing w:after="0" w:line="240" w:lineRule="auto"/>
        <w:ind w:firstLine="720"/>
        <w:rPr>
          <w:b/>
        </w:rPr>
      </w:pPr>
      <w:r>
        <w:t xml:space="preserve">It was </w:t>
      </w:r>
      <w:r>
        <w:rPr>
          <w:b/>
        </w:rPr>
        <w:t>Resolved</w:t>
      </w:r>
    </w:p>
    <w:p w:rsidR="00B56F46" w:rsidRDefault="00564EC3" w:rsidP="00C02E69">
      <w:pPr>
        <w:spacing w:after="0" w:line="240" w:lineRule="auto"/>
        <w:ind w:left="720"/>
        <w:jc w:val="both"/>
        <w:rPr>
          <w:b/>
        </w:rPr>
      </w:pPr>
      <w:r>
        <w:rPr>
          <w:b/>
        </w:rPr>
        <w:t xml:space="preserve">That the applications noted in the attached table, and the licensing matters attached with the responses of the City Council </w:t>
      </w:r>
      <w:proofErr w:type="gramStart"/>
      <w:r>
        <w:rPr>
          <w:b/>
        </w:rPr>
        <w:t>be</w:t>
      </w:r>
      <w:proofErr w:type="gramEnd"/>
      <w:r>
        <w:rPr>
          <w:b/>
        </w:rPr>
        <w:t xml:space="preserve"> agreed and forwarded to the Planning Authority by the Clerk.</w:t>
      </w:r>
    </w:p>
    <w:p w:rsidR="00B04F28" w:rsidRPr="00C324E2" w:rsidRDefault="00B04F28" w:rsidP="007A6853">
      <w:pPr>
        <w:spacing w:after="0" w:line="240" w:lineRule="auto"/>
        <w:jc w:val="both"/>
      </w:pPr>
    </w:p>
    <w:p w:rsidR="00B56F46" w:rsidRDefault="00B56F46" w:rsidP="00B56F46">
      <w:pPr>
        <w:spacing w:after="0" w:line="240" w:lineRule="auto"/>
        <w:jc w:val="both"/>
        <w:rPr>
          <w:b/>
        </w:rPr>
      </w:pPr>
      <w:r>
        <w:rPr>
          <w:b/>
        </w:rPr>
        <w:t>P</w:t>
      </w:r>
      <w:r w:rsidR="007A6853">
        <w:rPr>
          <w:b/>
        </w:rPr>
        <w:t>017</w:t>
      </w:r>
      <w:r>
        <w:rPr>
          <w:b/>
        </w:rPr>
        <w:tab/>
        <w:t>CORRESPONDENCE</w:t>
      </w:r>
    </w:p>
    <w:p w:rsidR="00F65938" w:rsidRDefault="00F65938" w:rsidP="00F65938">
      <w:pPr>
        <w:spacing w:after="0" w:line="240" w:lineRule="auto"/>
        <w:jc w:val="both"/>
      </w:pPr>
    </w:p>
    <w:p w:rsidR="00AF7DCE" w:rsidRDefault="007A6853" w:rsidP="007A6853">
      <w:pPr>
        <w:spacing w:after="0" w:line="240" w:lineRule="auto"/>
        <w:ind w:firstLine="720"/>
        <w:jc w:val="both"/>
      </w:pPr>
      <w:r>
        <w:t>There was no correspondence.</w:t>
      </w:r>
    </w:p>
    <w:p w:rsidR="007A6853" w:rsidRDefault="007A6853" w:rsidP="00AF7DCE">
      <w:pPr>
        <w:spacing w:after="0" w:line="240" w:lineRule="auto"/>
        <w:jc w:val="both"/>
      </w:pPr>
    </w:p>
    <w:p w:rsidR="00B04F28" w:rsidRPr="00173657" w:rsidRDefault="00173657" w:rsidP="00173657">
      <w:pPr>
        <w:spacing w:after="0" w:line="240" w:lineRule="auto"/>
        <w:jc w:val="both"/>
        <w:rPr>
          <w:b/>
        </w:rPr>
      </w:pPr>
      <w:r w:rsidRPr="00173657">
        <w:rPr>
          <w:b/>
        </w:rPr>
        <w:t>P</w:t>
      </w:r>
      <w:r w:rsidR="007A6853">
        <w:rPr>
          <w:b/>
        </w:rPr>
        <w:t>018</w:t>
      </w:r>
      <w:r w:rsidRPr="00173657">
        <w:rPr>
          <w:b/>
        </w:rPr>
        <w:tab/>
        <w:t>DATE OF NEXT MEETING</w:t>
      </w:r>
    </w:p>
    <w:p w:rsidR="00173657" w:rsidRDefault="00173657" w:rsidP="00173657">
      <w:pPr>
        <w:spacing w:after="0" w:line="240" w:lineRule="auto"/>
        <w:jc w:val="both"/>
      </w:pPr>
    </w:p>
    <w:p w:rsidR="00173657" w:rsidRDefault="00153216" w:rsidP="00153216">
      <w:pPr>
        <w:spacing w:after="0" w:line="240" w:lineRule="auto"/>
        <w:ind w:left="720"/>
        <w:jc w:val="both"/>
      </w:pPr>
      <w:proofErr w:type="gramStart"/>
      <w:r>
        <w:t xml:space="preserve">Thursday </w:t>
      </w:r>
      <w:r w:rsidR="00804020">
        <w:t>2</w:t>
      </w:r>
      <w:r w:rsidR="003C15A1">
        <w:t>3</w:t>
      </w:r>
      <w:r w:rsidR="003C15A1">
        <w:rPr>
          <w:vertAlign w:val="superscript"/>
        </w:rPr>
        <w:t>rd</w:t>
      </w:r>
      <w:r w:rsidR="00804020">
        <w:t xml:space="preserve"> February 2017</w:t>
      </w:r>
      <w:r w:rsidR="006A6CF8">
        <w:t xml:space="preserve"> at 6 pm</w:t>
      </w:r>
      <w:r>
        <w:t>.</w:t>
      </w:r>
      <w:proofErr w:type="gramEnd"/>
    </w:p>
    <w:p w:rsidR="00B04F28" w:rsidRDefault="00B04F28" w:rsidP="002A752B">
      <w:pPr>
        <w:spacing w:after="0" w:line="240" w:lineRule="auto"/>
        <w:ind w:left="720"/>
        <w:jc w:val="both"/>
      </w:pPr>
    </w:p>
    <w:p w:rsidR="009A181D" w:rsidRDefault="009A181D" w:rsidP="00564EC3">
      <w:pPr>
        <w:spacing w:after="0" w:line="240" w:lineRule="auto"/>
        <w:ind w:left="720"/>
      </w:pPr>
    </w:p>
    <w:p w:rsidR="003A0939" w:rsidRDefault="003A0939" w:rsidP="00564EC3">
      <w:pPr>
        <w:spacing w:after="0" w:line="240" w:lineRule="auto"/>
        <w:ind w:left="720"/>
      </w:pPr>
    </w:p>
    <w:p w:rsidR="00484D0C" w:rsidRPr="00564EC3" w:rsidRDefault="009A181D" w:rsidP="009A181D">
      <w:pPr>
        <w:spacing w:after="0" w:line="240" w:lineRule="auto"/>
      </w:pPr>
      <w:r w:rsidRPr="009A181D">
        <w:t xml:space="preserve">There being no other business the Chairman declared the meeting closed at </w:t>
      </w:r>
      <w:r w:rsidR="00AF7DCE">
        <w:t>7.</w:t>
      </w:r>
      <w:r w:rsidR="003C15A1">
        <w:t>20</w:t>
      </w:r>
      <w:r w:rsidRPr="009A181D">
        <w:t xml:space="preserve"> pm.</w:t>
      </w:r>
    </w:p>
    <w:p w:rsidR="008B797E" w:rsidRDefault="008B797E" w:rsidP="00F16E51">
      <w:pPr>
        <w:spacing w:after="0" w:line="240" w:lineRule="auto"/>
        <w:rPr>
          <w:b/>
        </w:rPr>
      </w:pPr>
    </w:p>
    <w:p w:rsidR="00174EB7" w:rsidRDefault="00174EB7" w:rsidP="008B797E">
      <w:pPr>
        <w:spacing w:after="0" w:line="240" w:lineRule="auto"/>
      </w:pPr>
    </w:p>
    <w:p w:rsidR="00174EB7" w:rsidRDefault="00174EB7" w:rsidP="008B797E">
      <w:pPr>
        <w:spacing w:after="0" w:line="240" w:lineRule="auto"/>
      </w:pPr>
    </w:p>
    <w:p w:rsidR="008B797E" w:rsidRDefault="008B797E" w:rsidP="008B797E">
      <w:pPr>
        <w:spacing w:after="0" w:line="240" w:lineRule="auto"/>
      </w:pPr>
      <w:r>
        <w:t>Signed ………………………………………</w:t>
      </w:r>
      <w:r w:rsidR="008B4761">
        <w:t>……………………………</w:t>
      </w:r>
    </w:p>
    <w:p w:rsidR="008B797E" w:rsidRDefault="008B797E" w:rsidP="008B797E">
      <w:pPr>
        <w:spacing w:after="0" w:line="240" w:lineRule="auto"/>
      </w:pPr>
    </w:p>
    <w:p w:rsidR="008B797E" w:rsidRDefault="008B797E" w:rsidP="008B797E">
      <w:pPr>
        <w:spacing w:after="0" w:line="240" w:lineRule="auto"/>
      </w:pPr>
      <w:r>
        <w:t>Date ……………………………………………</w:t>
      </w:r>
      <w:r w:rsidR="008B4761">
        <w:t>………………………...</w:t>
      </w:r>
      <w:r>
        <w:t>.</w:t>
      </w:r>
    </w:p>
    <w:sectPr w:rsidR="008B79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16" w:rsidRDefault="00153216" w:rsidP="005A6CDD">
      <w:pPr>
        <w:spacing w:after="0" w:line="240" w:lineRule="auto"/>
      </w:pPr>
      <w:r>
        <w:separator/>
      </w:r>
    </w:p>
  </w:endnote>
  <w:endnote w:type="continuationSeparator" w:id="0">
    <w:p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822165"/>
      <w:docPartObj>
        <w:docPartGallery w:val="Page Numbers (Bottom of Page)"/>
        <w:docPartUnique/>
      </w:docPartObj>
    </w:sdtPr>
    <w:sdtEndPr>
      <w:rPr>
        <w:color w:val="808080" w:themeColor="background1" w:themeShade="80"/>
        <w:spacing w:val="60"/>
      </w:rPr>
    </w:sdtEndPr>
    <w:sdtContent>
      <w:p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4486">
          <w:rPr>
            <w:noProof/>
          </w:rPr>
          <w:t>2</w:t>
        </w:r>
        <w:r>
          <w:rPr>
            <w:noProof/>
          </w:rPr>
          <w:fldChar w:fldCharType="end"/>
        </w:r>
        <w:r>
          <w:t xml:space="preserve"> | </w:t>
        </w:r>
        <w:r>
          <w:rPr>
            <w:color w:val="808080" w:themeColor="background1" w:themeShade="80"/>
            <w:spacing w:val="60"/>
          </w:rPr>
          <w:t>Page</w:t>
        </w:r>
      </w:p>
    </w:sdtContent>
  </w:sdt>
  <w:p w:rsidR="00153216" w:rsidRDefault="00153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16" w:rsidRDefault="00153216" w:rsidP="005A6CDD">
      <w:pPr>
        <w:spacing w:after="0" w:line="240" w:lineRule="auto"/>
      </w:pPr>
      <w:r>
        <w:separator/>
      </w:r>
    </w:p>
  </w:footnote>
  <w:footnote w:type="continuationSeparator" w:id="0">
    <w:p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16" w:rsidRDefault="00A3448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rsidR="00153216" w:rsidRDefault="00153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70"/>
    <w:rsid w:val="000030E8"/>
    <w:rsid w:val="00016FAC"/>
    <w:rsid w:val="000342A2"/>
    <w:rsid w:val="00052F70"/>
    <w:rsid w:val="0005627C"/>
    <w:rsid w:val="0006317A"/>
    <w:rsid w:val="000671CB"/>
    <w:rsid w:val="0007712F"/>
    <w:rsid w:val="00087C41"/>
    <w:rsid w:val="000A5DF0"/>
    <w:rsid w:val="000D7D1A"/>
    <w:rsid w:val="000E3D18"/>
    <w:rsid w:val="00103B4C"/>
    <w:rsid w:val="00151D84"/>
    <w:rsid w:val="00153216"/>
    <w:rsid w:val="00173657"/>
    <w:rsid w:val="00174EB7"/>
    <w:rsid w:val="001C2B69"/>
    <w:rsid w:val="002169C9"/>
    <w:rsid w:val="002232F0"/>
    <w:rsid w:val="00272F2B"/>
    <w:rsid w:val="0027567E"/>
    <w:rsid w:val="002A752B"/>
    <w:rsid w:val="002B0EF3"/>
    <w:rsid w:val="002D2003"/>
    <w:rsid w:val="0033376B"/>
    <w:rsid w:val="003555D4"/>
    <w:rsid w:val="00357971"/>
    <w:rsid w:val="00364052"/>
    <w:rsid w:val="003745D9"/>
    <w:rsid w:val="003A0939"/>
    <w:rsid w:val="003A7AD9"/>
    <w:rsid w:val="003C15A1"/>
    <w:rsid w:val="00414078"/>
    <w:rsid w:val="00432CBA"/>
    <w:rsid w:val="00484D0C"/>
    <w:rsid w:val="0048796E"/>
    <w:rsid w:val="004B306B"/>
    <w:rsid w:val="004D4553"/>
    <w:rsid w:val="004E3F3C"/>
    <w:rsid w:val="004E72D2"/>
    <w:rsid w:val="005266A8"/>
    <w:rsid w:val="00535E41"/>
    <w:rsid w:val="00564EC3"/>
    <w:rsid w:val="005A6CDD"/>
    <w:rsid w:val="005A72FA"/>
    <w:rsid w:val="005F5B3B"/>
    <w:rsid w:val="00646256"/>
    <w:rsid w:val="00694704"/>
    <w:rsid w:val="006A6CF8"/>
    <w:rsid w:val="006D1276"/>
    <w:rsid w:val="006D5A10"/>
    <w:rsid w:val="006D6416"/>
    <w:rsid w:val="00703240"/>
    <w:rsid w:val="00716421"/>
    <w:rsid w:val="0072474E"/>
    <w:rsid w:val="0073551F"/>
    <w:rsid w:val="00737932"/>
    <w:rsid w:val="007A6853"/>
    <w:rsid w:val="00804020"/>
    <w:rsid w:val="00892C11"/>
    <w:rsid w:val="008B4761"/>
    <w:rsid w:val="008B797E"/>
    <w:rsid w:val="008C3432"/>
    <w:rsid w:val="0090479D"/>
    <w:rsid w:val="009973DF"/>
    <w:rsid w:val="009A181D"/>
    <w:rsid w:val="009B2C8B"/>
    <w:rsid w:val="009F0008"/>
    <w:rsid w:val="009F1159"/>
    <w:rsid w:val="009F4B51"/>
    <w:rsid w:val="00A34486"/>
    <w:rsid w:val="00A86DE2"/>
    <w:rsid w:val="00A91D8E"/>
    <w:rsid w:val="00AC7C1D"/>
    <w:rsid w:val="00AE2BC6"/>
    <w:rsid w:val="00AF31BD"/>
    <w:rsid w:val="00AF7DCE"/>
    <w:rsid w:val="00B04F28"/>
    <w:rsid w:val="00B56F46"/>
    <w:rsid w:val="00B64F81"/>
    <w:rsid w:val="00B77C77"/>
    <w:rsid w:val="00BD0787"/>
    <w:rsid w:val="00BD2F60"/>
    <w:rsid w:val="00BE5689"/>
    <w:rsid w:val="00C02E69"/>
    <w:rsid w:val="00C300B0"/>
    <w:rsid w:val="00C324E2"/>
    <w:rsid w:val="00C62A78"/>
    <w:rsid w:val="00C9534F"/>
    <w:rsid w:val="00CD1C9C"/>
    <w:rsid w:val="00D24B50"/>
    <w:rsid w:val="00D401AF"/>
    <w:rsid w:val="00D41186"/>
    <w:rsid w:val="00D94C44"/>
    <w:rsid w:val="00DA7ACC"/>
    <w:rsid w:val="00DE5036"/>
    <w:rsid w:val="00E4111C"/>
    <w:rsid w:val="00E624E1"/>
    <w:rsid w:val="00E81D19"/>
    <w:rsid w:val="00E9623F"/>
    <w:rsid w:val="00EB49D5"/>
    <w:rsid w:val="00EB72D5"/>
    <w:rsid w:val="00EC723A"/>
    <w:rsid w:val="00EC7525"/>
    <w:rsid w:val="00F16E51"/>
    <w:rsid w:val="00F34343"/>
    <w:rsid w:val="00F373CE"/>
    <w:rsid w:val="00F52BEA"/>
    <w:rsid w:val="00F65938"/>
    <w:rsid w:val="00FB78AA"/>
    <w:rsid w:val="00FC1DE5"/>
    <w:rsid w:val="00FC608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4815-35A5-4603-A0FC-767E7A7A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Steve Kerry</cp:lastModifiedBy>
  <cp:revision>8</cp:revision>
  <cp:lastPrinted>2016-10-20T15:14:00Z</cp:lastPrinted>
  <dcterms:created xsi:type="dcterms:W3CDTF">2017-01-13T10:29:00Z</dcterms:created>
  <dcterms:modified xsi:type="dcterms:W3CDTF">2017-02-03T11:19:00Z</dcterms:modified>
</cp:coreProperties>
</file>