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23422A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F530E">
        <w:rPr>
          <w:b/>
          <w:sz w:val="28"/>
          <w:szCs w:val="28"/>
        </w:rPr>
        <w:t>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6427A0" w:rsidRDefault="006427A0" w:rsidP="001F530E">
      <w:pPr>
        <w:rPr>
          <w:sz w:val="24"/>
          <w:szCs w:val="24"/>
        </w:rPr>
      </w:pPr>
    </w:p>
    <w:p w:rsidR="006427A0" w:rsidRDefault="006427A0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>Members of the Finance Committee are the Right Worshipfu</w:t>
      </w:r>
      <w:r w:rsidR="008F28A1">
        <w:rPr>
          <w:sz w:val="24"/>
          <w:szCs w:val="24"/>
        </w:rPr>
        <w:t>l the Mayor and Councillors Stevens, Tawn, Boulter, Bushkes, Dykes, Edwards, Griffiths</w:t>
      </w:r>
      <w:r>
        <w:rPr>
          <w:sz w:val="24"/>
          <w:szCs w:val="24"/>
        </w:rPr>
        <w:t>,</w:t>
      </w:r>
      <w:r w:rsidR="008F28A1">
        <w:rPr>
          <w:sz w:val="24"/>
          <w:szCs w:val="24"/>
        </w:rPr>
        <w:t xml:space="preserve"> Michael, Rone, Wilcox</w:t>
      </w:r>
      <w:r>
        <w:rPr>
          <w:sz w:val="24"/>
          <w:szCs w:val="24"/>
        </w:rPr>
        <w:t xml:space="preserve">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054E1E">
        <w:rPr>
          <w:b/>
          <w:sz w:val="24"/>
          <w:szCs w:val="24"/>
        </w:rPr>
        <w:t>17</w:t>
      </w:r>
      <w:r w:rsidR="00054E1E" w:rsidRPr="00054E1E">
        <w:rPr>
          <w:b/>
          <w:sz w:val="24"/>
          <w:szCs w:val="24"/>
          <w:vertAlign w:val="superscript"/>
        </w:rPr>
        <w:t>th</w:t>
      </w:r>
      <w:r w:rsidR="00054E1E">
        <w:rPr>
          <w:b/>
          <w:sz w:val="24"/>
          <w:szCs w:val="24"/>
        </w:rPr>
        <w:t xml:space="preserve"> January 2017</w:t>
      </w:r>
      <w:r w:rsidR="006D1F85">
        <w:rPr>
          <w:b/>
          <w:sz w:val="24"/>
          <w:szCs w:val="24"/>
        </w:rPr>
        <w:t xml:space="preserve"> </w:t>
      </w:r>
      <w:r w:rsidR="008F28A1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</w:t>
      </w:r>
      <w:r w:rsidR="00883A96">
        <w:rPr>
          <w:b/>
        </w:rPr>
        <w:t>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</w:t>
      </w:r>
      <w:r w:rsidR="0025686A">
        <w:t xml:space="preserve">     </w:t>
      </w:r>
      <w:r w:rsidR="003115E4">
        <w:t xml:space="preserve">held on </w:t>
      </w:r>
      <w:r w:rsidR="00054E1E">
        <w:t>22</w:t>
      </w:r>
      <w:r w:rsidR="00054E1E" w:rsidRPr="00054E1E">
        <w:rPr>
          <w:vertAlign w:val="superscript"/>
        </w:rPr>
        <w:t>nd</w:t>
      </w:r>
      <w:r w:rsidR="00054E1E">
        <w:t xml:space="preserve"> November</w:t>
      </w:r>
      <w:r w:rsidR="008F28A1">
        <w:t xml:space="preserve"> 2016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</w:t>
      </w:r>
      <w:r w:rsidR="00883A96">
        <w:rPr>
          <w:b/>
        </w:rPr>
        <w:t>ppendix</w:t>
      </w:r>
      <w:r w:rsidRPr="003716FC">
        <w:rPr>
          <w:b/>
        </w:rPr>
        <w:t xml:space="preserve"> T</w:t>
      </w:r>
      <w:r w:rsidR="00883A96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  <w:r w:rsidR="008761F6">
        <w:t>. (If members have any queries they are asked to notify the Clerk so answers can be given immediately or details researched for presentation at the meeting.</w:t>
      </w:r>
    </w:p>
    <w:p w:rsidR="003716FC" w:rsidRDefault="003716FC" w:rsidP="009F0B14">
      <w:pPr>
        <w:pStyle w:val="ListParagraph"/>
      </w:pPr>
    </w:p>
    <w:p w:rsidR="008761F6" w:rsidRDefault="008761F6" w:rsidP="009F0B14">
      <w:pPr>
        <w:pStyle w:val="ListParagraph"/>
      </w:pPr>
    </w:p>
    <w:p w:rsidR="008761F6" w:rsidRDefault="008761F6" w:rsidP="009F0B14">
      <w:pPr>
        <w:pStyle w:val="ListParagraph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883A96">
        <w:rPr>
          <w:b/>
        </w:rPr>
        <w:t>Appendix Three</w:t>
      </w:r>
      <w:r w:rsidR="009F0B14">
        <w:rPr>
          <w:b/>
        </w:rPr>
        <w:t xml:space="preserve"> </w:t>
      </w:r>
    </w:p>
    <w:p w:rsidR="00FE0E9B" w:rsidRDefault="00FE0E9B" w:rsidP="003716FC">
      <w:pPr>
        <w:pStyle w:val="ListParagraph"/>
        <w:ind w:left="786"/>
      </w:pPr>
      <w:r>
        <w:t>To receive from the Finance Officer reconciliations for each account held by the Council</w:t>
      </w:r>
      <w:r w:rsidR="008F28A1">
        <w:t xml:space="preserve"> for </w:t>
      </w:r>
      <w:r w:rsidR="00D01AA6">
        <w:t>November and December</w:t>
      </w:r>
      <w:r w:rsidR="008F28A1">
        <w:t xml:space="preserve"> 2016</w:t>
      </w:r>
      <w:r w:rsidR="003716FC">
        <w:t>.</w:t>
      </w:r>
      <w:r w:rsidR="00D01AA6">
        <w:t xml:space="preserve"> (As Cllr Wilcox is away at present these have not be signed but need to be included in this agenda to be dealt with at the appropriate meeting.)</w:t>
      </w:r>
    </w:p>
    <w:p w:rsidR="00E201ED" w:rsidRDefault="00E201ED" w:rsidP="003716FC">
      <w:pPr>
        <w:pStyle w:val="ListParagraph"/>
        <w:ind w:left="786"/>
      </w:pPr>
    </w:p>
    <w:p w:rsidR="00E201ED" w:rsidRDefault="0025686A" w:rsidP="00E201E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REV</w:t>
      </w:r>
      <w:r w:rsidR="00E201ED">
        <w:rPr>
          <w:b/>
        </w:rPr>
        <w:t xml:space="preserve">ENUE BUDGET </w:t>
      </w:r>
      <w:r w:rsidR="00E201ED" w:rsidRPr="00E201ED">
        <w:rPr>
          <w:b/>
        </w:rPr>
        <w:t>REPORT</w:t>
      </w:r>
      <w:r>
        <w:rPr>
          <w:b/>
        </w:rPr>
        <w:t xml:space="preserve"> 2016/2017</w:t>
      </w:r>
      <w:r w:rsidR="00E201ED">
        <w:rPr>
          <w:b/>
        </w:rPr>
        <w:tab/>
      </w:r>
      <w:r w:rsidR="00E201ED">
        <w:rPr>
          <w:b/>
        </w:rPr>
        <w:tab/>
      </w:r>
      <w:r w:rsidR="00E201ED">
        <w:rPr>
          <w:b/>
        </w:rPr>
        <w:tab/>
      </w:r>
      <w:r>
        <w:rPr>
          <w:b/>
        </w:rPr>
        <w:tab/>
      </w:r>
      <w:r w:rsidR="003B24D9">
        <w:rPr>
          <w:b/>
        </w:rPr>
        <w:tab/>
      </w:r>
      <w:r w:rsidR="00E201ED">
        <w:rPr>
          <w:b/>
        </w:rPr>
        <w:t>Appendix Four</w:t>
      </w:r>
    </w:p>
    <w:p w:rsidR="0025686A" w:rsidRDefault="009836FE" w:rsidP="00883A96">
      <w:pPr>
        <w:pStyle w:val="ListParagraph"/>
        <w:ind w:left="786"/>
      </w:pPr>
      <w:r>
        <w:t xml:space="preserve">To receive the </w:t>
      </w:r>
      <w:r w:rsidR="0025686A">
        <w:t xml:space="preserve">report of the Temporary Finance Officer </w:t>
      </w:r>
      <w:r w:rsidR="008761F6">
        <w:t>and to recommend a precept and council tax level to Council for decision.</w:t>
      </w:r>
    </w:p>
    <w:p w:rsidR="003B24D9" w:rsidRDefault="003B24D9" w:rsidP="00883A96">
      <w:pPr>
        <w:pStyle w:val="ListParagraph"/>
        <w:ind w:left="786"/>
      </w:pPr>
    </w:p>
    <w:p w:rsidR="003B24D9" w:rsidRPr="003B24D9" w:rsidRDefault="003B24D9" w:rsidP="003B24D9">
      <w:pPr>
        <w:pStyle w:val="ListParagraph"/>
        <w:numPr>
          <w:ilvl w:val="0"/>
          <w:numId w:val="4"/>
        </w:numPr>
        <w:rPr>
          <w:b/>
        </w:rPr>
      </w:pPr>
      <w:r w:rsidRPr="003B24D9">
        <w:rPr>
          <w:b/>
        </w:rPr>
        <w:t>REVENUE BUDGET MONITORING REP</w:t>
      </w:r>
      <w:r>
        <w:rPr>
          <w:b/>
        </w:rPr>
        <w:t>ORT</w:t>
      </w:r>
      <w:r w:rsidRPr="003B24D9">
        <w:rPr>
          <w:b/>
        </w:rPr>
        <w:t xml:space="preserve"> UP TO 31</w:t>
      </w:r>
      <w:r w:rsidRPr="003B24D9">
        <w:rPr>
          <w:b/>
          <w:vertAlign w:val="superscript"/>
        </w:rPr>
        <w:t>st</w:t>
      </w:r>
      <w:r>
        <w:rPr>
          <w:b/>
        </w:rPr>
        <w:t xml:space="preserve"> </w:t>
      </w:r>
      <w:r w:rsidRPr="003B24D9">
        <w:rPr>
          <w:b/>
        </w:rPr>
        <w:t>DECEMBER 2016</w:t>
      </w:r>
      <w:r>
        <w:rPr>
          <w:b/>
        </w:rPr>
        <w:tab/>
        <w:t>Appendix Five</w:t>
      </w:r>
    </w:p>
    <w:p w:rsidR="003B24D9" w:rsidRPr="003B24D9" w:rsidRDefault="003B24D9" w:rsidP="003B24D9">
      <w:pPr>
        <w:pStyle w:val="ListParagraph"/>
        <w:ind w:left="786"/>
      </w:pPr>
      <w:r w:rsidRPr="003B24D9">
        <w:t>To receive the report of the Temporary Finance Officer and determine any action to be taken in respect of any over or under spends.</w:t>
      </w:r>
    </w:p>
    <w:p w:rsidR="003B24D9" w:rsidRPr="003B24D9" w:rsidRDefault="003B24D9" w:rsidP="003B24D9">
      <w:pPr>
        <w:pStyle w:val="ListParagraph"/>
        <w:ind w:left="786"/>
        <w:rPr>
          <w:b/>
        </w:rPr>
      </w:pPr>
    </w:p>
    <w:p w:rsidR="0025686A" w:rsidRDefault="0025686A" w:rsidP="0025686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TRANSFER OF ASSETS AND SERVICES – KING GEORGE’S PARK</w:t>
      </w:r>
    </w:p>
    <w:p w:rsidR="0025686A" w:rsidRPr="0025686A" w:rsidRDefault="0025686A" w:rsidP="0025686A">
      <w:pPr>
        <w:pStyle w:val="ListParagraph"/>
        <w:ind w:left="786"/>
      </w:pPr>
      <w:r>
        <w:t xml:space="preserve">To receive an oral </w:t>
      </w:r>
      <w:r w:rsidR="008761F6">
        <w:t>update</w:t>
      </w:r>
      <w:r>
        <w:t xml:space="preserve"> from the Town Clerk following the HALC Annual Conference regarding a possible source of professional support in developing a comprehensive plan of the park.</w:t>
      </w:r>
    </w:p>
    <w:p w:rsidR="00883A96" w:rsidRDefault="00883A96" w:rsidP="00883A96">
      <w:pPr>
        <w:pStyle w:val="ListParagraph"/>
        <w:ind w:left="786"/>
      </w:pPr>
    </w:p>
    <w:p w:rsidR="008761F6" w:rsidRPr="008761F6" w:rsidRDefault="00883A96" w:rsidP="00883A96">
      <w:pPr>
        <w:pStyle w:val="ListParagraph"/>
        <w:numPr>
          <w:ilvl w:val="0"/>
          <w:numId w:val="4"/>
        </w:numPr>
      </w:pPr>
      <w:r>
        <w:rPr>
          <w:b/>
        </w:rPr>
        <w:t>ITEMS FOR FUTURE MEETINGS</w:t>
      </w:r>
      <w:r w:rsidR="009F0B14" w:rsidRPr="00883A96">
        <w:rPr>
          <w:b/>
        </w:rPr>
        <w:t xml:space="preserve"> </w:t>
      </w:r>
    </w:p>
    <w:p w:rsidR="003E3E3C" w:rsidRDefault="003E3E3C" w:rsidP="008761F6">
      <w:pPr>
        <w:pStyle w:val="ListParagraph"/>
        <w:ind w:left="786"/>
      </w:pPr>
    </w:p>
    <w:p w:rsidR="008761F6" w:rsidRDefault="008761F6" w:rsidP="008761F6">
      <w:pPr>
        <w:pStyle w:val="ListParagraph"/>
        <w:ind w:left="786"/>
      </w:pPr>
      <w:bookmarkStart w:id="0" w:name="_GoBack"/>
      <w:bookmarkEnd w:id="0"/>
      <w:r>
        <w:t xml:space="preserve">Updates on King George’s Park and Town Hall proposals if there have been significant developments. 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E201ED">
        <w:t xml:space="preserve"> </w:t>
      </w:r>
      <w:r w:rsidR="008761F6">
        <w:t>2</w:t>
      </w:r>
      <w:r w:rsidR="0025686A">
        <w:t>1</w:t>
      </w:r>
      <w:r w:rsidR="008761F6">
        <w:t>st</w:t>
      </w:r>
      <w:r w:rsidR="0025686A">
        <w:t xml:space="preserve"> </w:t>
      </w:r>
      <w:r w:rsidR="008761F6">
        <w:t>February</w:t>
      </w:r>
      <w:r w:rsidR="00D56DB0">
        <w:t xml:space="preserve"> </w:t>
      </w:r>
      <w:r w:rsidR="008F28A1">
        <w:t>201</w:t>
      </w:r>
      <w:r w:rsidR="0025686A">
        <w:t>7</w:t>
      </w:r>
      <w:r w:rsidRPr="003E3E3C">
        <w:t xml:space="preserve">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054E1E"/>
    <w:rsid w:val="00120512"/>
    <w:rsid w:val="001F530E"/>
    <w:rsid w:val="00217801"/>
    <w:rsid w:val="0023422A"/>
    <w:rsid w:val="0025686A"/>
    <w:rsid w:val="00286B09"/>
    <w:rsid w:val="003115E4"/>
    <w:rsid w:val="00327B14"/>
    <w:rsid w:val="003716FC"/>
    <w:rsid w:val="00390E3F"/>
    <w:rsid w:val="003B24D9"/>
    <w:rsid w:val="003E3E3C"/>
    <w:rsid w:val="003E5F34"/>
    <w:rsid w:val="00412DEA"/>
    <w:rsid w:val="00427041"/>
    <w:rsid w:val="00452D1E"/>
    <w:rsid w:val="004878EB"/>
    <w:rsid w:val="004E51A3"/>
    <w:rsid w:val="00557078"/>
    <w:rsid w:val="00565DC7"/>
    <w:rsid w:val="005763E5"/>
    <w:rsid w:val="0058114C"/>
    <w:rsid w:val="006427A0"/>
    <w:rsid w:val="00692E15"/>
    <w:rsid w:val="006B3252"/>
    <w:rsid w:val="006D1F85"/>
    <w:rsid w:val="00806B59"/>
    <w:rsid w:val="00810413"/>
    <w:rsid w:val="00862FD3"/>
    <w:rsid w:val="008761F6"/>
    <w:rsid w:val="00883A96"/>
    <w:rsid w:val="008F28A1"/>
    <w:rsid w:val="00900C86"/>
    <w:rsid w:val="009836FE"/>
    <w:rsid w:val="009F0B14"/>
    <w:rsid w:val="009F2709"/>
    <w:rsid w:val="00A178BB"/>
    <w:rsid w:val="00A25072"/>
    <w:rsid w:val="00C253AA"/>
    <w:rsid w:val="00C33DFB"/>
    <w:rsid w:val="00C63F08"/>
    <w:rsid w:val="00C97F96"/>
    <w:rsid w:val="00D01AA6"/>
    <w:rsid w:val="00D56DB0"/>
    <w:rsid w:val="00D86E36"/>
    <w:rsid w:val="00D9440F"/>
    <w:rsid w:val="00E15F71"/>
    <w:rsid w:val="00E201ED"/>
    <w:rsid w:val="00EC5B5E"/>
    <w:rsid w:val="00F348D2"/>
    <w:rsid w:val="00F51B6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4</cp:revision>
  <cp:lastPrinted>2016-11-15T15:53:00Z</cp:lastPrinted>
  <dcterms:created xsi:type="dcterms:W3CDTF">2017-01-09T14:33:00Z</dcterms:created>
  <dcterms:modified xsi:type="dcterms:W3CDTF">2017-01-09T14:46:00Z</dcterms:modified>
</cp:coreProperties>
</file>