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88D7F" w14:textId="42BF9C0A" w:rsidR="00F55ECD" w:rsidRDefault="00360EEA" w:rsidP="00B053EC">
      <w:pPr>
        <w:jc w:val="center"/>
        <w:rPr>
          <w:b/>
        </w:rPr>
      </w:pPr>
      <w:r>
        <w:rPr>
          <w:b/>
        </w:rPr>
        <w:t xml:space="preserve">      </w:t>
      </w:r>
      <w:r w:rsidR="0046504A">
        <w:rPr>
          <w:b/>
        </w:rPr>
        <w:t xml:space="preserve">PLANNING COMMITTEE </w:t>
      </w:r>
      <w:r w:rsidR="006C46B6">
        <w:rPr>
          <w:b/>
        </w:rPr>
        <w:t>20</w:t>
      </w:r>
      <w:r w:rsidR="00260D0D">
        <w:rPr>
          <w:b/>
        </w:rPr>
        <w:t>th</w:t>
      </w:r>
      <w:r w:rsidR="00437B22">
        <w:rPr>
          <w:b/>
        </w:rPr>
        <w:t xml:space="preserve"> </w:t>
      </w:r>
      <w:r w:rsidR="00260D0D">
        <w:rPr>
          <w:b/>
        </w:rPr>
        <w:t>Dece</w:t>
      </w:r>
      <w:r w:rsidR="003A2BF1">
        <w:rPr>
          <w:b/>
        </w:rPr>
        <w:t>m</w:t>
      </w:r>
      <w:r w:rsidR="0028276D">
        <w:rPr>
          <w:b/>
        </w:rPr>
        <w:t>ber</w:t>
      </w:r>
      <w:r w:rsidR="0046504A">
        <w:rPr>
          <w:b/>
        </w:rPr>
        <w:t xml:space="preserve"> 201</w:t>
      </w:r>
      <w:r w:rsidR="00601674">
        <w:rPr>
          <w:b/>
        </w:rPr>
        <w:t>8</w:t>
      </w:r>
    </w:p>
    <w:p w14:paraId="2B50DA27" w14:textId="77777777" w:rsidR="00EA4D40" w:rsidRDefault="0046504A" w:rsidP="00EA4D40">
      <w:pPr>
        <w:jc w:val="center"/>
        <w:rPr>
          <w:b/>
        </w:rPr>
      </w:pPr>
      <w:r>
        <w:rPr>
          <w:b/>
        </w:rPr>
        <w:t>PLANNING APPLICATIONS AND OTHER ITEMS FOR CONSIDERATION</w:t>
      </w:r>
    </w:p>
    <w:p w14:paraId="72BEADBD" w14:textId="027D46ED" w:rsidR="0046504A" w:rsidRPr="00E6455A" w:rsidRDefault="0046504A" w:rsidP="00E6455A">
      <w:pPr>
        <w:rPr>
          <w:b/>
          <w:u w:val="single"/>
        </w:rPr>
      </w:pPr>
      <w:r w:rsidRPr="00E6455A">
        <w:rPr>
          <w:b/>
          <w:u w:val="single"/>
        </w:rPr>
        <w:t>Planning Applications</w:t>
      </w:r>
      <w:r w:rsidR="00E6455A" w:rsidRPr="00E6455A">
        <w:rPr>
          <w:b/>
          <w:u w:val="single"/>
        </w:rPr>
        <w:t>:</w:t>
      </w: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2268"/>
        <w:gridCol w:w="1701"/>
        <w:gridCol w:w="1418"/>
        <w:gridCol w:w="3969"/>
        <w:gridCol w:w="1843"/>
      </w:tblGrid>
      <w:tr w:rsidR="00C84C52" w14:paraId="6036D3DD" w14:textId="77777777" w:rsidTr="00C84C52">
        <w:trPr>
          <w:cantSplit/>
          <w:trHeight w:val="501"/>
        </w:trPr>
        <w:tc>
          <w:tcPr>
            <w:tcW w:w="2268" w:type="dxa"/>
          </w:tcPr>
          <w:p w14:paraId="3069F1E6" w14:textId="77777777" w:rsidR="00C84C52" w:rsidRPr="003D51B6" w:rsidRDefault="00C84C52" w:rsidP="0046504A">
            <w:pPr>
              <w:rPr>
                <w:b/>
              </w:rPr>
            </w:pPr>
            <w:r w:rsidRPr="003D51B6">
              <w:rPr>
                <w:b/>
              </w:rPr>
              <w:t>Number</w:t>
            </w:r>
          </w:p>
        </w:tc>
        <w:tc>
          <w:tcPr>
            <w:tcW w:w="1701" w:type="dxa"/>
          </w:tcPr>
          <w:p w14:paraId="6B71E236" w14:textId="77777777" w:rsidR="00C84C52" w:rsidRPr="003D51B6" w:rsidRDefault="00C84C52" w:rsidP="0046504A">
            <w:pPr>
              <w:rPr>
                <w:b/>
              </w:rPr>
            </w:pPr>
            <w:r w:rsidRPr="003D51B6">
              <w:rPr>
                <w:b/>
              </w:rPr>
              <w:t>Address</w:t>
            </w:r>
          </w:p>
        </w:tc>
        <w:tc>
          <w:tcPr>
            <w:tcW w:w="1418" w:type="dxa"/>
          </w:tcPr>
          <w:p w14:paraId="0B0033C5" w14:textId="77777777" w:rsidR="00C84C52" w:rsidRPr="003D51B6" w:rsidRDefault="00C84C52" w:rsidP="0046504A">
            <w:pPr>
              <w:rPr>
                <w:b/>
              </w:rPr>
            </w:pPr>
            <w:r>
              <w:rPr>
                <w:b/>
              </w:rPr>
              <w:t>Ward</w:t>
            </w:r>
          </w:p>
        </w:tc>
        <w:tc>
          <w:tcPr>
            <w:tcW w:w="3969" w:type="dxa"/>
          </w:tcPr>
          <w:p w14:paraId="21CED3AD" w14:textId="77777777" w:rsidR="00C84C52" w:rsidRPr="003D51B6" w:rsidRDefault="00C84C52" w:rsidP="0046504A">
            <w:pPr>
              <w:rPr>
                <w:b/>
              </w:rPr>
            </w:pPr>
            <w:r w:rsidRPr="003D51B6">
              <w:rPr>
                <w:b/>
              </w:rPr>
              <w:t>Description</w:t>
            </w:r>
          </w:p>
        </w:tc>
        <w:tc>
          <w:tcPr>
            <w:tcW w:w="1843" w:type="dxa"/>
          </w:tcPr>
          <w:p w14:paraId="169B55CA" w14:textId="77777777" w:rsidR="00C84C52" w:rsidRPr="003D51B6" w:rsidRDefault="00C84C52" w:rsidP="0046504A">
            <w:pPr>
              <w:rPr>
                <w:b/>
              </w:rPr>
            </w:pPr>
            <w:r w:rsidRPr="003D51B6">
              <w:rPr>
                <w:b/>
              </w:rPr>
              <w:t>Comment</w:t>
            </w:r>
          </w:p>
        </w:tc>
      </w:tr>
      <w:tr w:rsidR="00C84C52" w14:paraId="2B010286" w14:textId="77777777" w:rsidTr="00C84C52">
        <w:trPr>
          <w:cantSplit/>
        </w:trPr>
        <w:tc>
          <w:tcPr>
            <w:tcW w:w="2268" w:type="dxa"/>
          </w:tcPr>
          <w:p w14:paraId="326AA8F1" w14:textId="77777777" w:rsidR="00C84C52" w:rsidRPr="00B21011" w:rsidRDefault="00C84C52" w:rsidP="000A6C02">
            <w:r w:rsidRPr="00260D0D">
              <w:t>183836</w:t>
            </w:r>
          </w:p>
        </w:tc>
        <w:tc>
          <w:tcPr>
            <w:tcW w:w="1701" w:type="dxa"/>
          </w:tcPr>
          <w:p w14:paraId="40DFEF5B" w14:textId="77777777" w:rsidR="00C84C52" w:rsidRPr="00B21011" w:rsidRDefault="00C84C52" w:rsidP="000A6C02">
            <w:r w:rsidRPr="00260D0D">
              <w:t xml:space="preserve">Annexe, 106 </w:t>
            </w:r>
            <w:proofErr w:type="spellStart"/>
            <w:r w:rsidRPr="00260D0D">
              <w:t>Aylestone</w:t>
            </w:r>
            <w:proofErr w:type="spellEnd"/>
            <w:r w:rsidRPr="00260D0D">
              <w:t xml:space="preserve"> Hill</w:t>
            </w:r>
          </w:p>
        </w:tc>
        <w:tc>
          <w:tcPr>
            <w:tcW w:w="1418" w:type="dxa"/>
          </w:tcPr>
          <w:p w14:paraId="69EE4CAC" w14:textId="77777777" w:rsidR="00C84C52" w:rsidRPr="00B21011" w:rsidRDefault="00C84C52" w:rsidP="000A6C02">
            <w:proofErr w:type="spellStart"/>
            <w:r>
              <w:t>Aylestone</w:t>
            </w:r>
            <w:proofErr w:type="spellEnd"/>
            <w:r>
              <w:t xml:space="preserve"> Hill</w:t>
            </w:r>
          </w:p>
        </w:tc>
        <w:tc>
          <w:tcPr>
            <w:tcW w:w="3969" w:type="dxa"/>
          </w:tcPr>
          <w:p w14:paraId="760061C9" w14:textId="77777777" w:rsidR="00C84C52" w:rsidRPr="00B21011" w:rsidRDefault="00C84C52" w:rsidP="000A6C02">
            <w:r w:rsidRPr="00260D0D">
              <w:t>Single storey extension to existing annexe</w:t>
            </w:r>
          </w:p>
        </w:tc>
        <w:tc>
          <w:tcPr>
            <w:tcW w:w="1843" w:type="dxa"/>
          </w:tcPr>
          <w:p w14:paraId="07B44D2A" w14:textId="3051718E" w:rsidR="00C84C52" w:rsidRPr="00B52762" w:rsidRDefault="00966967" w:rsidP="000A6C02">
            <w:r>
              <w:t>No Objection.</w:t>
            </w:r>
          </w:p>
        </w:tc>
      </w:tr>
      <w:tr w:rsidR="00966967" w14:paraId="688C0FD8" w14:textId="77777777" w:rsidTr="00C84C52">
        <w:trPr>
          <w:cantSplit/>
        </w:trPr>
        <w:tc>
          <w:tcPr>
            <w:tcW w:w="2268" w:type="dxa"/>
          </w:tcPr>
          <w:p w14:paraId="60CAA658" w14:textId="77777777" w:rsidR="00966967" w:rsidRPr="00CC02A4" w:rsidRDefault="00966967" w:rsidP="00966967">
            <w:r w:rsidRPr="00C666EB">
              <w:t>184130</w:t>
            </w:r>
          </w:p>
        </w:tc>
        <w:tc>
          <w:tcPr>
            <w:tcW w:w="1701" w:type="dxa"/>
          </w:tcPr>
          <w:p w14:paraId="595C6BBD" w14:textId="77777777" w:rsidR="00966967" w:rsidRPr="00CC02A4" w:rsidRDefault="00966967" w:rsidP="00966967">
            <w:r w:rsidRPr="00C666EB">
              <w:t>Co-Op Supermarket, Kempton Avenue</w:t>
            </w:r>
          </w:p>
        </w:tc>
        <w:tc>
          <w:tcPr>
            <w:tcW w:w="1418" w:type="dxa"/>
          </w:tcPr>
          <w:p w14:paraId="499E0F78" w14:textId="77777777" w:rsidR="00966967" w:rsidRDefault="00966967" w:rsidP="00966967">
            <w:proofErr w:type="spellStart"/>
            <w:r w:rsidRPr="00C84C52">
              <w:t>Bobblestock</w:t>
            </w:r>
            <w:proofErr w:type="spellEnd"/>
          </w:p>
        </w:tc>
        <w:tc>
          <w:tcPr>
            <w:tcW w:w="3969" w:type="dxa"/>
          </w:tcPr>
          <w:p w14:paraId="4FC45851" w14:textId="77777777" w:rsidR="00966967" w:rsidRPr="00CC02A4" w:rsidRDefault="00966967" w:rsidP="00966967">
            <w:r w:rsidRPr="00C666EB">
              <w:t>Proposed draught lobby sash work to be replaced with new to match existing. Shop front frames, doors and steel work to be decorated in Traffic Grey B RAL 7043. Install 1 no. new Gas Cooler and 1 no. DA pack on concrete bases within rear yard. New 2.4m high palisade fence surround with gate access. Install new steel cycle rack.</w:t>
            </w:r>
          </w:p>
        </w:tc>
        <w:tc>
          <w:tcPr>
            <w:tcW w:w="1843" w:type="dxa"/>
          </w:tcPr>
          <w:p w14:paraId="3A7D0094" w14:textId="4AB52F59" w:rsidR="00966967" w:rsidRPr="00D32303" w:rsidRDefault="00966967" w:rsidP="00966967">
            <w:r>
              <w:t>No Objection.</w:t>
            </w:r>
          </w:p>
        </w:tc>
      </w:tr>
      <w:tr w:rsidR="00966967" w14:paraId="021F4760" w14:textId="77777777" w:rsidTr="00C84C52">
        <w:trPr>
          <w:cantSplit/>
        </w:trPr>
        <w:tc>
          <w:tcPr>
            <w:tcW w:w="2268" w:type="dxa"/>
          </w:tcPr>
          <w:p w14:paraId="6048C8C1" w14:textId="77777777" w:rsidR="00966967" w:rsidRPr="00621FE8" w:rsidRDefault="00966967" w:rsidP="00966967">
            <w:r w:rsidRPr="00C666EB">
              <w:t>184339</w:t>
            </w:r>
          </w:p>
        </w:tc>
        <w:tc>
          <w:tcPr>
            <w:tcW w:w="1701" w:type="dxa"/>
          </w:tcPr>
          <w:p w14:paraId="634A748B" w14:textId="77777777" w:rsidR="00966967" w:rsidRPr="00621FE8" w:rsidRDefault="00966967" w:rsidP="00966967">
            <w:r w:rsidRPr="00C666EB">
              <w:t>Co-Operative Food, Grandstand Road</w:t>
            </w:r>
          </w:p>
        </w:tc>
        <w:tc>
          <w:tcPr>
            <w:tcW w:w="1418" w:type="dxa"/>
          </w:tcPr>
          <w:p w14:paraId="3A65EFEF" w14:textId="77777777" w:rsidR="00966967" w:rsidRPr="0013743F" w:rsidRDefault="00966967" w:rsidP="00966967">
            <w:proofErr w:type="spellStart"/>
            <w:r w:rsidRPr="00C84C52">
              <w:t>Bobblestock</w:t>
            </w:r>
            <w:proofErr w:type="spellEnd"/>
          </w:p>
        </w:tc>
        <w:tc>
          <w:tcPr>
            <w:tcW w:w="3969" w:type="dxa"/>
          </w:tcPr>
          <w:p w14:paraId="73B26BD4" w14:textId="77777777" w:rsidR="00966967" w:rsidRPr="00621FE8" w:rsidRDefault="00966967" w:rsidP="00966967">
            <w:r w:rsidRPr="00C666EB">
              <w:t xml:space="preserve">2 X Internally illuminated </w:t>
            </w:r>
            <w:proofErr w:type="spellStart"/>
            <w:r w:rsidRPr="00C666EB">
              <w:t>fascias</w:t>
            </w:r>
            <w:proofErr w:type="spellEnd"/>
            <w:r w:rsidRPr="00C666EB">
              <w:t xml:space="preserve">. Only the Co-Op logo illuminates. 1 X Internally illuminated Co-Op logo.5 X </w:t>
            </w:r>
            <w:proofErr w:type="gramStart"/>
            <w:r w:rsidRPr="00C666EB">
              <w:t>Non illuminated</w:t>
            </w:r>
            <w:proofErr w:type="gramEnd"/>
            <w:r w:rsidRPr="00C666EB">
              <w:t xml:space="preserve"> wall mounted flat aluminium panels. 13 X </w:t>
            </w:r>
            <w:proofErr w:type="gramStart"/>
            <w:r w:rsidRPr="00C666EB">
              <w:t>Non illuminated</w:t>
            </w:r>
            <w:proofErr w:type="gramEnd"/>
            <w:r w:rsidRPr="00C666EB">
              <w:t xml:space="preserve"> post mounted flat aluminium panels. Single post. 1 X </w:t>
            </w:r>
            <w:proofErr w:type="gramStart"/>
            <w:r w:rsidRPr="00C666EB">
              <w:t>Non illuminated</w:t>
            </w:r>
            <w:proofErr w:type="gramEnd"/>
            <w:r w:rsidRPr="00C666EB">
              <w:t xml:space="preserve"> post mounted flat aluminium panel. Single sided - twin post. 1 X </w:t>
            </w:r>
            <w:proofErr w:type="gramStart"/>
            <w:r w:rsidRPr="00C666EB">
              <w:t>Non illuminated</w:t>
            </w:r>
            <w:proofErr w:type="gramEnd"/>
            <w:r w:rsidRPr="00C666EB">
              <w:t xml:space="preserve"> post mounted flat aluminium panel. Double sided - twin post. 1 X </w:t>
            </w:r>
            <w:proofErr w:type="gramStart"/>
            <w:r w:rsidRPr="00C666EB">
              <w:t>Non illuminated</w:t>
            </w:r>
            <w:proofErr w:type="gramEnd"/>
            <w:r w:rsidRPr="00C666EB">
              <w:t xml:space="preserve"> post mounted membership banner sign - twin post. 11 X </w:t>
            </w:r>
            <w:proofErr w:type="gramStart"/>
            <w:r w:rsidRPr="00C666EB">
              <w:t>Non illuminated</w:t>
            </w:r>
            <w:proofErr w:type="gramEnd"/>
            <w:r w:rsidRPr="00C666EB">
              <w:t xml:space="preserve"> </w:t>
            </w:r>
            <w:proofErr w:type="spellStart"/>
            <w:r w:rsidRPr="00C666EB">
              <w:t>vinyls</w:t>
            </w:r>
            <w:proofErr w:type="spellEnd"/>
            <w:r w:rsidRPr="00C666EB">
              <w:t>. 2 internally illuminated 4.5m totems.</w:t>
            </w:r>
          </w:p>
        </w:tc>
        <w:tc>
          <w:tcPr>
            <w:tcW w:w="1843" w:type="dxa"/>
          </w:tcPr>
          <w:p w14:paraId="1EDF9336" w14:textId="1134742B" w:rsidR="00966967" w:rsidRPr="00D32303" w:rsidRDefault="00966967" w:rsidP="00966967">
            <w:r>
              <w:t>No Objection.</w:t>
            </w:r>
          </w:p>
        </w:tc>
      </w:tr>
      <w:tr w:rsidR="00966967" w14:paraId="65CFD4F8" w14:textId="77777777" w:rsidTr="00C84C52">
        <w:trPr>
          <w:cantSplit/>
        </w:trPr>
        <w:tc>
          <w:tcPr>
            <w:tcW w:w="2268" w:type="dxa"/>
          </w:tcPr>
          <w:p w14:paraId="0501EFAA" w14:textId="77777777" w:rsidR="00966967" w:rsidRPr="00D177A4" w:rsidRDefault="00966967" w:rsidP="00966967">
            <w:r w:rsidRPr="00260D0D">
              <w:t>183519</w:t>
            </w:r>
          </w:p>
        </w:tc>
        <w:tc>
          <w:tcPr>
            <w:tcW w:w="1701" w:type="dxa"/>
          </w:tcPr>
          <w:p w14:paraId="365412AB" w14:textId="77777777" w:rsidR="00966967" w:rsidRPr="00D177A4" w:rsidRDefault="00966967" w:rsidP="00966967">
            <w:r w:rsidRPr="00260D0D">
              <w:t>3 and 3A King Street</w:t>
            </w:r>
          </w:p>
        </w:tc>
        <w:tc>
          <w:tcPr>
            <w:tcW w:w="1418" w:type="dxa"/>
          </w:tcPr>
          <w:p w14:paraId="525D06A6" w14:textId="77777777" w:rsidR="00966967" w:rsidRPr="00102ECA" w:rsidRDefault="00966967" w:rsidP="00966967">
            <w:r w:rsidRPr="00B75040">
              <w:t>Central</w:t>
            </w:r>
          </w:p>
        </w:tc>
        <w:tc>
          <w:tcPr>
            <w:tcW w:w="3969" w:type="dxa"/>
          </w:tcPr>
          <w:p w14:paraId="55D4E55F" w14:textId="77777777" w:rsidR="00966967" w:rsidRPr="00D177A4" w:rsidRDefault="00966967" w:rsidP="00966967">
            <w:r w:rsidRPr="00260D0D">
              <w:t>Proposed change of use from A1 to A3</w:t>
            </w:r>
          </w:p>
        </w:tc>
        <w:tc>
          <w:tcPr>
            <w:tcW w:w="1843" w:type="dxa"/>
          </w:tcPr>
          <w:p w14:paraId="637049E5" w14:textId="40846966" w:rsidR="00966967" w:rsidRPr="00F54A6C" w:rsidRDefault="00966967" w:rsidP="00966967">
            <w:r>
              <w:t>No Objection.</w:t>
            </w:r>
          </w:p>
        </w:tc>
      </w:tr>
      <w:tr w:rsidR="00966967" w14:paraId="2C1ECF79" w14:textId="77777777" w:rsidTr="00C84C52">
        <w:trPr>
          <w:cantSplit/>
        </w:trPr>
        <w:tc>
          <w:tcPr>
            <w:tcW w:w="2268" w:type="dxa"/>
          </w:tcPr>
          <w:p w14:paraId="712A14D1" w14:textId="77777777" w:rsidR="00966967" w:rsidRPr="00CC02A4" w:rsidRDefault="00966967" w:rsidP="00966967">
            <w:r w:rsidRPr="00260D0D">
              <w:t>184128</w:t>
            </w:r>
            <w:r>
              <w:t>/14</w:t>
            </w:r>
          </w:p>
        </w:tc>
        <w:tc>
          <w:tcPr>
            <w:tcW w:w="1701" w:type="dxa"/>
          </w:tcPr>
          <w:p w14:paraId="766D9740" w14:textId="77777777" w:rsidR="00966967" w:rsidRPr="00CC02A4" w:rsidRDefault="00966967" w:rsidP="00966967">
            <w:r w:rsidRPr="00260D0D">
              <w:t>16-18 High Town</w:t>
            </w:r>
          </w:p>
        </w:tc>
        <w:tc>
          <w:tcPr>
            <w:tcW w:w="1418" w:type="dxa"/>
          </w:tcPr>
          <w:p w14:paraId="65505FDE" w14:textId="77777777" w:rsidR="00966967" w:rsidRPr="00CC02A4" w:rsidRDefault="00966967" w:rsidP="00966967">
            <w:r w:rsidRPr="00B75040">
              <w:t>Central</w:t>
            </w:r>
          </w:p>
        </w:tc>
        <w:tc>
          <w:tcPr>
            <w:tcW w:w="3969" w:type="dxa"/>
          </w:tcPr>
          <w:p w14:paraId="577ABDF6" w14:textId="77777777" w:rsidR="00966967" w:rsidRPr="00CC02A4" w:rsidRDefault="00966967" w:rsidP="00966967">
            <w:r w:rsidRPr="00260D0D">
              <w:t xml:space="preserve">Variation of a condition 2 172823/F (Proposed alterations and extensions to form 2 no. ground floor retail units with 10 no. residential units above following major fire damage. Proposed erection of 7 no. residential apartments facing East Street with conversion of No.12 East Street to form 1 no. residential unit.) Revised materials from </w:t>
            </w:r>
            <w:proofErr w:type="spellStart"/>
            <w:r w:rsidRPr="00260D0D">
              <w:t>Rockpanel</w:t>
            </w:r>
            <w:proofErr w:type="spellEnd"/>
            <w:r w:rsidRPr="00260D0D">
              <w:t xml:space="preserve"> to render to courtyard (South), and at third floor on West and East elevations on Alban House and to adjust the eaves detailing to the East Street building.</w:t>
            </w:r>
          </w:p>
        </w:tc>
        <w:tc>
          <w:tcPr>
            <w:tcW w:w="1843" w:type="dxa"/>
          </w:tcPr>
          <w:p w14:paraId="1AD658F1" w14:textId="4A0C488B" w:rsidR="00966967" w:rsidRPr="00B52762" w:rsidRDefault="00966967" w:rsidP="00966967">
            <w:r>
              <w:t>No Objection.</w:t>
            </w:r>
          </w:p>
        </w:tc>
      </w:tr>
      <w:tr w:rsidR="00966967" w14:paraId="5BC5E736" w14:textId="77777777" w:rsidTr="00C84C52">
        <w:trPr>
          <w:cantSplit/>
        </w:trPr>
        <w:tc>
          <w:tcPr>
            <w:tcW w:w="2268" w:type="dxa"/>
          </w:tcPr>
          <w:p w14:paraId="350A1818" w14:textId="77777777" w:rsidR="00966967" w:rsidRPr="00D177A4" w:rsidRDefault="00966967" w:rsidP="00966967">
            <w:r w:rsidRPr="00260D0D">
              <w:t>184230</w:t>
            </w:r>
          </w:p>
        </w:tc>
        <w:tc>
          <w:tcPr>
            <w:tcW w:w="1701" w:type="dxa"/>
          </w:tcPr>
          <w:p w14:paraId="5F4B20F7" w14:textId="77777777" w:rsidR="00966967" w:rsidRPr="00D177A4" w:rsidRDefault="00966967" w:rsidP="00966967">
            <w:r w:rsidRPr="00260D0D">
              <w:t>8 Castle Street</w:t>
            </w:r>
          </w:p>
        </w:tc>
        <w:tc>
          <w:tcPr>
            <w:tcW w:w="1418" w:type="dxa"/>
          </w:tcPr>
          <w:p w14:paraId="603C922C" w14:textId="77777777" w:rsidR="00966967" w:rsidRPr="00102ECA" w:rsidRDefault="00966967" w:rsidP="00966967">
            <w:r w:rsidRPr="00C84C52">
              <w:t>Central</w:t>
            </w:r>
          </w:p>
        </w:tc>
        <w:tc>
          <w:tcPr>
            <w:tcW w:w="3969" w:type="dxa"/>
          </w:tcPr>
          <w:p w14:paraId="0EC09826" w14:textId="77777777" w:rsidR="00966967" w:rsidRPr="00D177A4" w:rsidRDefault="00966967" w:rsidP="00966967">
            <w:r w:rsidRPr="00260D0D">
              <w:t>Insertion of lead flashing along the line of the boundary between the rear of Nos. 7A and 8.</w:t>
            </w:r>
          </w:p>
        </w:tc>
        <w:tc>
          <w:tcPr>
            <w:tcW w:w="1843" w:type="dxa"/>
          </w:tcPr>
          <w:p w14:paraId="0D99AE71" w14:textId="1EB01A01" w:rsidR="00966967" w:rsidRPr="00F54A6C" w:rsidRDefault="00966967" w:rsidP="00966967">
            <w:r>
              <w:t>No Objection.</w:t>
            </w:r>
          </w:p>
        </w:tc>
      </w:tr>
      <w:tr w:rsidR="00966967" w14:paraId="3018FBB4" w14:textId="77777777" w:rsidTr="00C84C52">
        <w:trPr>
          <w:cantSplit/>
          <w:trHeight w:val="293"/>
        </w:trPr>
        <w:tc>
          <w:tcPr>
            <w:tcW w:w="2268" w:type="dxa"/>
          </w:tcPr>
          <w:p w14:paraId="5243EB5E" w14:textId="77777777" w:rsidR="00966967" w:rsidRPr="0030395B" w:rsidRDefault="00966967" w:rsidP="00966967">
            <w:r w:rsidRPr="00C666EB">
              <w:t>184422</w:t>
            </w:r>
          </w:p>
        </w:tc>
        <w:tc>
          <w:tcPr>
            <w:tcW w:w="1701" w:type="dxa"/>
          </w:tcPr>
          <w:p w14:paraId="12A94C71" w14:textId="77777777" w:rsidR="00966967" w:rsidRPr="0030395B" w:rsidRDefault="00966967" w:rsidP="00966967">
            <w:r w:rsidRPr="00C666EB">
              <w:t>43A Link Road</w:t>
            </w:r>
          </w:p>
        </w:tc>
        <w:tc>
          <w:tcPr>
            <w:tcW w:w="1418" w:type="dxa"/>
          </w:tcPr>
          <w:p w14:paraId="03E655FC" w14:textId="77777777" w:rsidR="00966967" w:rsidRPr="0030395B" w:rsidRDefault="00966967" w:rsidP="00966967">
            <w:r w:rsidRPr="00C84C52">
              <w:t>College</w:t>
            </w:r>
          </w:p>
        </w:tc>
        <w:tc>
          <w:tcPr>
            <w:tcW w:w="3969" w:type="dxa"/>
          </w:tcPr>
          <w:p w14:paraId="367D4A3D" w14:textId="77777777" w:rsidR="00966967" w:rsidRPr="0030395B" w:rsidRDefault="00966967" w:rsidP="00966967">
            <w:r w:rsidRPr="00C666EB">
              <w:t>Proposed change of use from A1 to A3</w:t>
            </w:r>
          </w:p>
        </w:tc>
        <w:tc>
          <w:tcPr>
            <w:tcW w:w="1843" w:type="dxa"/>
          </w:tcPr>
          <w:p w14:paraId="7F95C7A5" w14:textId="1F095D00" w:rsidR="00966967" w:rsidRPr="00D32303" w:rsidRDefault="00966967" w:rsidP="00966967">
            <w:r>
              <w:t>No Objection.</w:t>
            </w:r>
          </w:p>
        </w:tc>
      </w:tr>
      <w:tr w:rsidR="00966967" w14:paraId="0EDB484F" w14:textId="77777777" w:rsidTr="00C84C52">
        <w:trPr>
          <w:cantSplit/>
        </w:trPr>
        <w:tc>
          <w:tcPr>
            <w:tcW w:w="2268" w:type="dxa"/>
          </w:tcPr>
          <w:p w14:paraId="497CFE7C" w14:textId="77777777" w:rsidR="00966967" w:rsidRDefault="00966967" w:rsidP="00966967">
            <w:r w:rsidRPr="00260D0D">
              <w:t>184322</w:t>
            </w:r>
          </w:p>
        </w:tc>
        <w:tc>
          <w:tcPr>
            <w:tcW w:w="1701" w:type="dxa"/>
          </w:tcPr>
          <w:p w14:paraId="5B3BA992" w14:textId="77777777" w:rsidR="00966967" w:rsidRDefault="00966967" w:rsidP="00966967">
            <w:r w:rsidRPr="00260D0D">
              <w:t>Park Entrance Between, 28 &amp; 30 Quarry Road</w:t>
            </w:r>
          </w:p>
        </w:tc>
        <w:tc>
          <w:tcPr>
            <w:tcW w:w="1418" w:type="dxa"/>
          </w:tcPr>
          <w:p w14:paraId="1AE52DAB" w14:textId="77777777" w:rsidR="00966967" w:rsidRDefault="00966967" w:rsidP="00966967">
            <w:proofErr w:type="spellStart"/>
            <w:r w:rsidRPr="00C84C52">
              <w:t>Eign</w:t>
            </w:r>
            <w:proofErr w:type="spellEnd"/>
            <w:r w:rsidRPr="00C84C52">
              <w:t xml:space="preserve"> Hill</w:t>
            </w:r>
          </w:p>
        </w:tc>
        <w:tc>
          <w:tcPr>
            <w:tcW w:w="3969" w:type="dxa"/>
          </w:tcPr>
          <w:p w14:paraId="6515B49D" w14:textId="77777777" w:rsidR="00966967" w:rsidRDefault="00966967" w:rsidP="00966967">
            <w:r w:rsidRPr="00260D0D">
              <w:t>Provision of a new entrance to the park consisting of a gate, wall, fencing, hard landscaping and stone signage.</w:t>
            </w:r>
          </w:p>
        </w:tc>
        <w:tc>
          <w:tcPr>
            <w:tcW w:w="1843" w:type="dxa"/>
          </w:tcPr>
          <w:p w14:paraId="0CBECD6B" w14:textId="210EB364" w:rsidR="00966967" w:rsidRDefault="00966967" w:rsidP="00966967">
            <w:r>
              <w:t>No Objection.</w:t>
            </w:r>
          </w:p>
        </w:tc>
      </w:tr>
      <w:tr w:rsidR="00966967" w14:paraId="01527505" w14:textId="77777777" w:rsidTr="00C84C52">
        <w:trPr>
          <w:cantSplit/>
        </w:trPr>
        <w:tc>
          <w:tcPr>
            <w:tcW w:w="2268" w:type="dxa"/>
          </w:tcPr>
          <w:p w14:paraId="0D71A84A" w14:textId="77777777" w:rsidR="00966967" w:rsidRPr="00CC02A4" w:rsidRDefault="00966967" w:rsidP="00966967">
            <w:r w:rsidRPr="00C666EB">
              <w:t>184326</w:t>
            </w:r>
          </w:p>
        </w:tc>
        <w:tc>
          <w:tcPr>
            <w:tcW w:w="1701" w:type="dxa"/>
          </w:tcPr>
          <w:p w14:paraId="5C51CB17" w14:textId="77777777" w:rsidR="00966967" w:rsidRPr="00CC02A4" w:rsidRDefault="00966967" w:rsidP="00966967">
            <w:r w:rsidRPr="00C666EB">
              <w:t xml:space="preserve">75 Old </w:t>
            </w:r>
            <w:proofErr w:type="spellStart"/>
            <w:r w:rsidRPr="00C666EB">
              <w:t>Eign</w:t>
            </w:r>
            <w:proofErr w:type="spellEnd"/>
            <w:r w:rsidRPr="00C666EB">
              <w:t xml:space="preserve"> Hill</w:t>
            </w:r>
          </w:p>
        </w:tc>
        <w:tc>
          <w:tcPr>
            <w:tcW w:w="1418" w:type="dxa"/>
          </w:tcPr>
          <w:p w14:paraId="48E911A3" w14:textId="77777777" w:rsidR="00966967" w:rsidRPr="00CC02A4" w:rsidRDefault="00966967" w:rsidP="00966967">
            <w:proofErr w:type="spellStart"/>
            <w:r w:rsidRPr="00C84C52">
              <w:t>Eign</w:t>
            </w:r>
            <w:proofErr w:type="spellEnd"/>
            <w:r w:rsidRPr="00C84C52">
              <w:t xml:space="preserve"> Hill</w:t>
            </w:r>
          </w:p>
        </w:tc>
        <w:tc>
          <w:tcPr>
            <w:tcW w:w="3969" w:type="dxa"/>
          </w:tcPr>
          <w:p w14:paraId="305683B7" w14:textId="77777777" w:rsidR="00966967" w:rsidRPr="00CC02A4" w:rsidRDefault="00966967" w:rsidP="00966967">
            <w:r w:rsidRPr="00C666EB">
              <w:t>Proposed demolition of garage and outbuilding and the erection of extension to side and rear of an existing two storey detached dwelling</w:t>
            </w:r>
          </w:p>
        </w:tc>
        <w:tc>
          <w:tcPr>
            <w:tcW w:w="1843" w:type="dxa"/>
          </w:tcPr>
          <w:p w14:paraId="0207D3BC" w14:textId="26A423A4" w:rsidR="00966967" w:rsidRPr="00F54A6C" w:rsidRDefault="00966967" w:rsidP="00966967">
            <w:r>
              <w:t>No Objection.</w:t>
            </w:r>
          </w:p>
        </w:tc>
      </w:tr>
      <w:tr w:rsidR="00966967" w14:paraId="464927BC" w14:textId="77777777" w:rsidTr="00C84C52">
        <w:trPr>
          <w:cantSplit/>
        </w:trPr>
        <w:tc>
          <w:tcPr>
            <w:tcW w:w="2268" w:type="dxa"/>
          </w:tcPr>
          <w:p w14:paraId="535FEA41" w14:textId="77777777" w:rsidR="00966967" w:rsidRPr="00CC02A4" w:rsidRDefault="00966967" w:rsidP="00966967">
            <w:r w:rsidRPr="00260D0D">
              <w:t>184062</w:t>
            </w:r>
          </w:p>
        </w:tc>
        <w:tc>
          <w:tcPr>
            <w:tcW w:w="1701" w:type="dxa"/>
          </w:tcPr>
          <w:p w14:paraId="21AA9B3F" w14:textId="77777777" w:rsidR="00966967" w:rsidRPr="00CC02A4" w:rsidRDefault="00966967" w:rsidP="00966967">
            <w:r>
              <w:t>A</w:t>
            </w:r>
            <w:r w:rsidRPr="00260D0D">
              <w:t>sda Supermarket, Belmont Road</w:t>
            </w:r>
          </w:p>
        </w:tc>
        <w:tc>
          <w:tcPr>
            <w:tcW w:w="1418" w:type="dxa"/>
          </w:tcPr>
          <w:p w14:paraId="29128C3E" w14:textId="77777777" w:rsidR="00966967" w:rsidRPr="00CC02A4" w:rsidRDefault="00966967" w:rsidP="00966967">
            <w:r w:rsidRPr="00C84C52">
              <w:t xml:space="preserve">Hinton &amp; </w:t>
            </w:r>
            <w:proofErr w:type="spellStart"/>
            <w:r w:rsidRPr="00C84C52">
              <w:t>Hunderton</w:t>
            </w:r>
            <w:proofErr w:type="spellEnd"/>
          </w:p>
        </w:tc>
        <w:tc>
          <w:tcPr>
            <w:tcW w:w="3969" w:type="dxa"/>
          </w:tcPr>
          <w:p w14:paraId="479ADD85" w14:textId="77777777" w:rsidR="00966967" w:rsidRPr="00CC02A4" w:rsidRDefault="00966967" w:rsidP="00966967">
            <w:r w:rsidRPr="00260D0D">
              <w:t>Advert application for proposed Timpson Pod</w:t>
            </w:r>
          </w:p>
        </w:tc>
        <w:tc>
          <w:tcPr>
            <w:tcW w:w="1843" w:type="dxa"/>
          </w:tcPr>
          <w:p w14:paraId="1B311D99" w14:textId="2E39AEC5" w:rsidR="00966967" w:rsidRPr="00A859F7" w:rsidRDefault="00966967" w:rsidP="00966967">
            <w:r>
              <w:t>No Objection.</w:t>
            </w:r>
          </w:p>
        </w:tc>
      </w:tr>
      <w:tr w:rsidR="00966967" w14:paraId="6804AF53" w14:textId="77777777" w:rsidTr="00C84C52">
        <w:trPr>
          <w:cantSplit/>
        </w:trPr>
        <w:tc>
          <w:tcPr>
            <w:tcW w:w="2268" w:type="dxa"/>
          </w:tcPr>
          <w:p w14:paraId="7F863720" w14:textId="77777777" w:rsidR="00966967" w:rsidRPr="00CC02A4" w:rsidRDefault="00966967" w:rsidP="00966967">
            <w:r w:rsidRPr="00260D0D">
              <w:t>184272</w:t>
            </w:r>
          </w:p>
        </w:tc>
        <w:tc>
          <w:tcPr>
            <w:tcW w:w="1701" w:type="dxa"/>
          </w:tcPr>
          <w:p w14:paraId="5AFDD30A" w14:textId="77777777" w:rsidR="00966967" w:rsidRPr="00CC02A4" w:rsidRDefault="00966967" w:rsidP="00966967">
            <w:r w:rsidRPr="00260D0D">
              <w:t>216 Belmont Road</w:t>
            </w:r>
          </w:p>
        </w:tc>
        <w:tc>
          <w:tcPr>
            <w:tcW w:w="1418" w:type="dxa"/>
          </w:tcPr>
          <w:p w14:paraId="56960FC2" w14:textId="77777777" w:rsidR="00966967" w:rsidRPr="00CC02A4" w:rsidRDefault="00966967" w:rsidP="00966967">
            <w:r w:rsidRPr="00C84C52">
              <w:t xml:space="preserve">Hinton &amp; </w:t>
            </w:r>
            <w:proofErr w:type="spellStart"/>
            <w:r w:rsidRPr="00C84C52">
              <w:t>Hunderton</w:t>
            </w:r>
            <w:proofErr w:type="spellEnd"/>
          </w:p>
        </w:tc>
        <w:tc>
          <w:tcPr>
            <w:tcW w:w="3969" w:type="dxa"/>
          </w:tcPr>
          <w:p w14:paraId="55E7593F" w14:textId="77777777" w:rsidR="00966967" w:rsidRPr="00CC02A4" w:rsidRDefault="00966967" w:rsidP="00966967">
            <w:r w:rsidRPr="00260D0D">
              <w:t>Extension to form ground floor shower and WC, conversion of garage to bedroom</w:t>
            </w:r>
          </w:p>
        </w:tc>
        <w:tc>
          <w:tcPr>
            <w:tcW w:w="1843" w:type="dxa"/>
          </w:tcPr>
          <w:p w14:paraId="2757A293" w14:textId="3382BBD4" w:rsidR="00966967" w:rsidRPr="00F54A6C" w:rsidRDefault="00966967" w:rsidP="00966967">
            <w:r>
              <w:t>No Objection.</w:t>
            </w:r>
          </w:p>
        </w:tc>
      </w:tr>
      <w:tr w:rsidR="00966967" w14:paraId="5804C2A2" w14:textId="77777777" w:rsidTr="00C84C52">
        <w:trPr>
          <w:cantSplit/>
        </w:trPr>
        <w:tc>
          <w:tcPr>
            <w:tcW w:w="2268" w:type="dxa"/>
          </w:tcPr>
          <w:p w14:paraId="16C6FFC3" w14:textId="77777777" w:rsidR="00966967" w:rsidRPr="00EB477E" w:rsidRDefault="00966967" w:rsidP="00966967">
            <w:r w:rsidRPr="006008FC">
              <w:t>184293</w:t>
            </w:r>
          </w:p>
        </w:tc>
        <w:tc>
          <w:tcPr>
            <w:tcW w:w="1701" w:type="dxa"/>
          </w:tcPr>
          <w:p w14:paraId="6B4E91F0" w14:textId="77777777" w:rsidR="00966967" w:rsidRPr="00EB477E" w:rsidRDefault="00966967" w:rsidP="00966967">
            <w:r w:rsidRPr="006008FC">
              <w:t>57 Hinton Crescent</w:t>
            </w:r>
          </w:p>
        </w:tc>
        <w:tc>
          <w:tcPr>
            <w:tcW w:w="1418" w:type="dxa"/>
          </w:tcPr>
          <w:p w14:paraId="40418392" w14:textId="77777777" w:rsidR="00966967" w:rsidRPr="00B21011" w:rsidRDefault="00966967" w:rsidP="00966967">
            <w:r w:rsidRPr="00C84C52">
              <w:t xml:space="preserve">Hinton &amp; </w:t>
            </w:r>
            <w:proofErr w:type="spellStart"/>
            <w:r w:rsidRPr="00C84C52">
              <w:t>Hunderton</w:t>
            </w:r>
            <w:proofErr w:type="spellEnd"/>
          </w:p>
        </w:tc>
        <w:tc>
          <w:tcPr>
            <w:tcW w:w="3969" w:type="dxa"/>
          </w:tcPr>
          <w:p w14:paraId="2C615AB9" w14:textId="77777777" w:rsidR="00966967" w:rsidRPr="00EB477E" w:rsidRDefault="00966967" w:rsidP="00966967">
            <w:r w:rsidRPr="006008FC">
              <w:t>Construction of a single storey bedroom and shower room.</w:t>
            </w:r>
          </w:p>
        </w:tc>
        <w:tc>
          <w:tcPr>
            <w:tcW w:w="1843" w:type="dxa"/>
          </w:tcPr>
          <w:p w14:paraId="2DE22727" w14:textId="52A58CC1" w:rsidR="00966967" w:rsidRPr="00D32303" w:rsidRDefault="00966967" w:rsidP="00966967">
            <w:r>
              <w:t>No Objection.</w:t>
            </w:r>
          </w:p>
        </w:tc>
      </w:tr>
      <w:tr w:rsidR="00966967" w14:paraId="65600712" w14:textId="77777777" w:rsidTr="00C84C52">
        <w:trPr>
          <w:cantSplit/>
        </w:trPr>
        <w:tc>
          <w:tcPr>
            <w:tcW w:w="2268" w:type="dxa"/>
          </w:tcPr>
          <w:p w14:paraId="49AB94EC" w14:textId="77777777" w:rsidR="00966967" w:rsidRPr="00CC02A4" w:rsidRDefault="00966967" w:rsidP="00966967">
            <w:r w:rsidRPr="00260D0D">
              <w:t>182712</w:t>
            </w:r>
          </w:p>
        </w:tc>
        <w:tc>
          <w:tcPr>
            <w:tcW w:w="1701" w:type="dxa"/>
          </w:tcPr>
          <w:p w14:paraId="567CF3EE" w14:textId="77777777" w:rsidR="00966967" w:rsidRPr="00CC02A4" w:rsidRDefault="00966967" w:rsidP="00966967">
            <w:r w:rsidRPr="00260D0D">
              <w:t xml:space="preserve">Land to the North of the Roman Road and West of the A49, </w:t>
            </w:r>
            <w:proofErr w:type="spellStart"/>
            <w:r w:rsidRPr="00260D0D">
              <w:t>Holmer</w:t>
            </w:r>
            <w:proofErr w:type="spellEnd"/>
            <w:r w:rsidRPr="00260D0D">
              <w:t xml:space="preserve"> West</w:t>
            </w:r>
          </w:p>
        </w:tc>
        <w:tc>
          <w:tcPr>
            <w:tcW w:w="1418" w:type="dxa"/>
          </w:tcPr>
          <w:p w14:paraId="12A6D545" w14:textId="77777777" w:rsidR="00966967" w:rsidRPr="00CC02A4" w:rsidRDefault="00966967" w:rsidP="00966967">
            <w:proofErr w:type="spellStart"/>
            <w:r w:rsidRPr="00C84C52">
              <w:t>Holmer</w:t>
            </w:r>
            <w:proofErr w:type="spellEnd"/>
          </w:p>
        </w:tc>
        <w:tc>
          <w:tcPr>
            <w:tcW w:w="3969" w:type="dxa"/>
          </w:tcPr>
          <w:p w14:paraId="25506972" w14:textId="77777777" w:rsidR="00966967" w:rsidRPr="00CC02A4" w:rsidRDefault="00966967" w:rsidP="00966967">
            <w:r w:rsidRPr="00260D0D">
              <w:t>Application for approval of Reserved Matters (Phase 2) following outline approval (150478/O) for the erection of 221 dwellings including open space, access, drainage and other associated works</w:t>
            </w:r>
          </w:p>
        </w:tc>
        <w:tc>
          <w:tcPr>
            <w:tcW w:w="1843" w:type="dxa"/>
          </w:tcPr>
          <w:p w14:paraId="18EA08CB" w14:textId="2AEBDF07" w:rsidR="00966967" w:rsidRPr="00F54A6C" w:rsidRDefault="00966967" w:rsidP="00966967">
            <w:r>
              <w:t>No Objection.</w:t>
            </w:r>
          </w:p>
        </w:tc>
      </w:tr>
      <w:tr w:rsidR="00966967" w14:paraId="2B154028" w14:textId="77777777" w:rsidTr="00C84C52">
        <w:trPr>
          <w:cantSplit/>
        </w:trPr>
        <w:tc>
          <w:tcPr>
            <w:tcW w:w="2268" w:type="dxa"/>
          </w:tcPr>
          <w:p w14:paraId="2FFC27A4" w14:textId="77777777" w:rsidR="00966967" w:rsidRPr="00B21011" w:rsidRDefault="00966967" w:rsidP="00966967">
            <w:r w:rsidRPr="00260D0D">
              <w:t>184095</w:t>
            </w:r>
          </w:p>
        </w:tc>
        <w:tc>
          <w:tcPr>
            <w:tcW w:w="1701" w:type="dxa"/>
          </w:tcPr>
          <w:p w14:paraId="778979D8" w14:textId="77777777" w:rsidR="00966967" w:rsidRPr="00B21011" w:rsidRDefault="00966967" w:rsidP="00966967">
            <w:r w:rsidRPr="00260D0D">
              <w:t>98 Kings Acre Road</w:t>
            </w:r>
          </w:p>
        </w:tc>
        <w:tc>
          <w:tcPr>
            <w:tcW w:w="1418" w:type="dxa"/>
          </w:tcPr>
          <w:p w14:paraId="7014474E" w14:textId="77777777" w:rsidR="00966967" w:rsidRPr="00B21011" w:rsidRDefault="00966967" w:rsidP="00966967">
            <w:r w:rsidRPr="00B75040">
              <w:t>Kings Acre</w:t>
            </w:r>
          </w:p>
        </w:tc>
        <w:tc>
          <w:tcPr>
            <w:tcW w:w="3969" w:type="dxa"/>
          </w:tcPr>
          <w:p w14:paraId="550074A5" w14:textId="77777777" w:rsidR="00966967" w:rsidRPr="00B21011" w:rsidRDefault="00966967" w:rsidP="00966967">
            <w:r w:rsidRPr="00260D0D">
              <w:t>Application for variation of condition 2 of planning permission 180904 (Demolition of existing dwelling and construction of 2 new dwellings). To allow design changes.</w:t>
            </w:r>
          </w:p>
        </w:tc>
        <w:tc>
          <w:tcPr>
            <w:tcW w:w="1843" w:type="dxa"/>
          </w:tcPr>
          <w:p w14:paraId="0D87BAC8" w14:textId="41F8AB68" w:rsidR="00966967" w:rsidRPr="00A859F7" w:rsidRDefault="00966967" w:rsidP="00966967">
            <w:r>
              <w:t>No Objection.</w:t>
            </w:r>
          </w:p>
        </w:tc>
      </w:tr>
      <w:tr w:rsidR="00966967" w14:paraId="6C85477F" w14:textId="77777777" w:rsidTr="00C84C52">
        <w:trPr>
          <w:cantSplit/>
        </w:trPr>
        <w:tc>
          <w:tcPr>
            <w:tcW w:w="2268" w:type="dxa"/>
          </w:tcPr>
          <w:p w14:paraId="694B0C88" w14:textId="77777777" w:rsidR="00966967" w:rsidRPr="00CC02A4" w:rsidRDefault="00966967" w:rsidP="00966967">
            <w:r w:rsidRPr="00C666EB">
              <w:t>184370</w:t>
            </w:r>
          </w:p>
        </w:tc>
        <w:tc>
          <w:tcPr>
            <w:tcW w:w="1701" w:type="dxa"/>
          </w:tcPr>
          <w:p w14:paraId="7F2C9A9D" w14:textId="77777777" w:rsidR="00966967" w:rsidRPr="00CC02A4" w:rsidRDefault="00966967" w:rsidP="00966967">
            <w:r w:rsidRPr="00C666EB">
              <w:t>35 Muir Close</w:t>
            </w:r>
          </w:p>
        </w:tc>
        <w:tc>
          <w:tcPr>
            <w:tcW w:w="1418" w:type="dxa"/>
          </w:tcPr>
          <w:p w14:paraId="6D3477BD" w14:textId="77777777" w:rsidR="00966967" w:rsidRPr="00CC02A4" w:rsidRDefault="00966967" w:rsidP="00966967">
            <w:r w:rsidRPr="00C84C52">
              <w:t>Newton Farm</w:t>
            </w:r>
          </w:p>
        </w:tc>
        <w:tc>
          <w:tcPr>
            <w:tcW w:w="3969" w:type="dxa"/>
          </w:tcPr>
          <w:p w14:paraId="10E26D7F" w14:textId="77777777" w:rsidR="00966967" w:rsidRPr="00CC02A4" w:rsidRDefault="00966967" w:rsidP="00966967">
            <w:r w:rsidRPr="00C666EB">
              <w:t>Proposed single storey extension.</w:t>
            </w:r>
          </w:p>
        </w:tc>
        <w:tc>
          <w:tcPr>
            <w:tcW w:w="1843" w:type="dxa"/>
          </w:tcPr>
          <w:p w14:paraId="598F60E6" w14:textId="7A467718" w:rsidR="00966967" w:rsidRPr="00F54A6C" w:rsidRDefault="00966967" w:rsidP="00966967">
            <w:r>
              <w:t>No Objection.</w:t>
            </w:r>
          </w:p>
        </w:tc>
      </w:tr>
      <w:tr w:rsidR="00966967" w14:paraId="7DFA300A" w14:textId="77777777" w:rsidTr="00C84C52">
        <w:trPr>
          <w:cantSplit/>
          <w:trHeight w:val="293"/>
        </w:trPr>
        <w:tc>
          <w:tcPr>
            <w:tcW w:w="2268" w:type="dxa"/>
          </w:tcPr>
          <w:p w14:paraId="5014BB36" w14:textId="77777777" w:rsidR="00966967" w:rsidRPr="00C666EB" w:rsidRDefault="00966967" w:rsidP="00966967">
            <w:r w:rsidRPr="00C666EB">
              <w:t>183415</w:t>
            </w:r>
          </w:p>
        </w:tc>
        <w:tc>
          <w:tcPr>
            <w:tcW w:w="1701" w:type="dxa"/>
          </w:tcPr>
          <w:p w14:paraId="465EEBFF" w14:textId="77777777" w:rsidR="00966967" w:rsidRPr="00C666EB" w:rsidRDefault="00966967" w:rsidP="00966967">
            <w:r w:rsidRPr="00C666EB">
              <w:t>10 Bradbury Close</w:t>
            </w:r>
          </w:p>
        </w:tc>
        <w:tc>
          <w:tcPr>
            <w:tcW w:w="1418" w:type="dxa"/>
          </w:tcPr>
          <w:p w14:paraId="42906642" w14:textId="77777777" w:rsidR="00966967" w:rsidRPr="0030395B" w:rsidRDefault="00966967" w:rsidP="00966967">
            <w:r w:rsidRPr="00C84C52">
              <w:t>Red Hill</w:t>
            </w:r>
          </w:p>
        </w:tc>
        <w:tc>
          <w:tcPr>
            <w:tcW w:w="3969" w:type="dxa"/>
          </w:tcPr>
          <w:p w14:paraId="38AFDCE6" w14:textId="77777777" w:rsidR="00966967" w:rsidRPr="00C666EB" w:rsidRDefault="00966967" w:rsidP="00966967">
            <w:r w:rsidRPr="00C666EB">
              <w:t>Application for an extension above ground floor kitchen to accommodate a third bedroom and shower/toilet</w:t>
            </w:r>
          </w:p>
        </w:tc>
        <w:tc>
          <w:tcPr>
            <w:tcW w:w="1843" w:type="dxa"/>
          </w:tcPr>
          <w:p w14:paraId="4DBA451C" w14:textId="588AB343" w:rsidR="00966967" w:rsidRPr="00D32303" w:rsidRDefault="00966967" w:rsidP="00966967">
            <w:r>
              <w:t>No Objection.</w:t>
            </w:r>
          </w:p>
        </w:tc>
      </w:tr>
      <w:tr w:rsidR="00966967" w14:paraId="76A023F9" w14:textId="77777777" w:rsidTr="00C84C52">
        <w:trPr>
          <w:cantSplit/>
          <w:trHeight w:val="293"/>
        </w:trPr>
        <w:tc>
          <w:tcPr>
            <w:tcW w:w="2268" w:type="dxa"/>
          </w:tcPr>
          <w:p w14:paraId="0211ECEB" w14:textId="77777777" w:rsidR="00966967" w:rsidRPr="00C666EB" w:rsidRDefault="00966967" w:rsidP="00966967">
            <w:r w:rsidRPr="00C666EB">
              <w:t>183794</w:t>
            </w:r>
          </w:p>
        </w:tc>
        <w:tc>
          <w:tcPr>
            <w:tcW w:w="1701" w:type="dxa"/>
          </w:tcPr>
          <w:p w14:paraId="04BA9B76" w14:textId="77777777" w:rsidR="00966967" w:rsidRPr="00C666EB" w:rsidRDefault="00966967" w:rsidP="00966967">
            <w:r w:rsidRPr="00C666EB">
              <w:t>107 Holme Lacy Road</w:t>
            </w:r>
          </w:p>
        </w:tc>
        <w:tc>
          <w:tcPr>
            <w:tcW w:w="1418" w:type="dxa"/>
          </w:tcPr>
          <w:p w14:paraId="05EAB82B" w14:textId="77777777" w:rsidR="00966967" w:rsidRPr="0030395B" w:rsidRDefault="00966967" w:rsidP="00966967">
            <w:r w:rsidRPr="00C84C52">
              <w:t>Saxon Gate</w:t>
            </w:r>
          </w:p>
        </w:tc>
        <w:tc>
          <w:tcPr>
            <w:tcW w:w="3969" w:type="dxa"/>
          </w:tcPr>
          <w:p w14:paraId="18A7F9DE" w14:textId="77777777" w:rsidR="00966967" w:rsidRPr="00C666EB" w:rsidRDefault="00966967" w:rsidP="00966967">
            <w:r w:rsidRPr="00C666EB">
              <w:t>Proposed conversion and extension of single dwelling into 2 dwellings to include revised access and dropped kerb.</w:t>
            </w:r>
          </w:p>
        </w:tc>
        <w:tc>
          <w:tcPr>
            <w:tcW w:w="1843" w:type="dxa"/>
          </w:tcPr>
          <w:p w14:paraId="7F298354" w14:textId="1D07FE85" w:rsidR="00966967" w:rsidRPr="00D32303" w:rsidRDefault="00966967" w:rsidP="00966967">
            <w:r>
              <w:t>No Objection.</w:t>
            </w:r>
          </w:p>
        </w:tc>
      </w:tr>
      <w:tr w:rsidR="00966967" w14:paraId="07453F82" w14:textId="77777777" w:rsidTr="00C84C52">
        <w:trPr>
          <w:cantSplit/>
        </w:trPr>
        <w:tc>
          <w:tcPr>
            <w:tcW w:w="2268" w:type="dxa"/>
          </w:tcPr>
          <w:p w14:paraId="78910E66" w14:textId="77777777" w:rsidR="00966967" w:rsidRPr="00CC02A4" w:rsidRDefault="00966967" w:rsidP="00966967">
            <w:r w:rsidRPr="00260D0D">
              <w:t>183280</w:t>
            </w:r>
          </w:p>
        </w:tc>
        <w:tc>
          <w:tcPr>
            <w:tcW w:w="1701" w:type="dxa"/>
          </w:tcPr>
          <w:p w14:paraId="6FE26480" w14:textId="77777777" w:rsidR="00966967" w:rsidRPr="00CC02A4" w:rsidRDefault="00966967" w:rsidP="00966967">
            <w:r w:rsidRPr="00260D0D">
              <w:t>71 Gurney Avenue</w:t>
            </w:r>
          </w:p>
        </w:tc>
        <w:tc>
          <w:tcPr>
            <w:tcW w:w="1418" w:type="dxa"/>
          </w:tcPr>
          <w:p w14:paraId="5B366FAB" w14:textId="77777777" w:rsidR="00966967" w:rsidRPr="00CC02A4" w:rsidRDefault="00966967" w:rsidP="00966967">
            <w:proofErr w:type="spellStart"/>
            <w:r w:rsidRPr="00B75040">
              <w:t>Tupsley</w:t>
            </w:r>
            <w:proofErr w:type="spellEnd"/>
          </w:p>
        </w:tc>
        <w:tc>
          <w:tcPr>
            <w:tcW w:w="3969" w:type="dxa"/>
          </w:tcPr>
          <w:p w14:paraId="5266E5FC" w14:textId="77777777" w:rsidR="00966967" w:rsidRPr="00CC02A4" w:rsidRDefault="00966967" w:rsidP="00966967">
            <w:r w:rsidRPr="00260D0D">
              <w:t>Use of part of house and garden for dog day care and boarding (retrospective).</w:t>
            </w:r>
          </w:p>
        </w:tc>
        <w:tc>
          <w:tcPr>
            <w:tcW w:w="1843" w:type="dxa"/>
          </w:tcPr>
          <w:p w14:paraId="5091DFD8" w14:textId="453938B7" w:rsidR="00966967" w:rsidRPr="003C2D22" w:rsidRDefault="00966967" w:rsidP="00966967">
            <w:r>
              <w:rPr>
                <w:b/>
              </w:rPr>
              <w:t xml:space="preserve">OBJECTION! </w:t>
            </w:r>
            <w:r>
              <w:t>– noise pollution, resident’s objections, residential area for business, poor planning.</w:t>
            </w:r>
          </w:p>
        </w:tc>
      </w:tr>
      <w:tr w:rsidR="00966967" w14:paraId="525B0B9C" w14:textId="77777777" w:rsidTr="00C84C52">
        <w:trPr>
          <w:cantSplit/>
        </w:trPr>
        <w:tc>
          <w:tcPr>
            <w:tcW w:w="2268" w:type="dxa"/>
          </w:tcPr>
          <w:p w14:paraId="06A21022" w14:textId="77777777" w:rsidR="00966967" w:rsidRPr="00B21011" w:rsidRDefault="00966967" w:rsidP="00966967">
            <w:r w:rsidRPr="00260D0D">
              <w:t>184140</w:t>
            </w:r>
          </w:p>
        </w:tc>
        <w:tc>
          <w:tcPr>
            <w:tcW w:w="1701" w:type="dxa"/>
          </w:tcPr>
          <w:p w14:paraId="12519AC8" w14:textId="77777777" w:rsidR="00966967" w:rsidRPr="00B21011" w:rsidRDefault="00966967" w:rsidP="00966967">
            <w:r w:rsidRPr="00260D0D">
              <w:t xml:space="preserve">7 </w:t>
            </w:r>
            <w:proofErr w:type="spellStart"/>
            <w:r w:rsidRPr="00260D0D">
              <w:t>Llanwye</w:t>
            </w:r>
            <w:proofErr w:type="spellEnd"/>
            <w:r w:rsidRPr="00260D0D">
              <w:t xml:space="preserve"> Close</w:t>
            </w:r>
          </w:p>
        </w:tc>
        <w:tc>
          <w:tcPr>
            <w:tcW w:w="1418" w:type="dxa"/>
          </w:tcPr>
          <w:p w14:paraId="5FABA77F" w14:textId="77777777" w:rsidR="00966967" w:rsidRPr="00B21011" w:rsidRDefault="00966967" w:rsidP="00966967">
            <w:proofErr w:type="spellStart"/>
            <w:r w:rsidRPr="00B75040">
              <w:t>Tupsley</w:t>
            </w:r>
            <w:proofErr w:type="spellEnd"/>
          </w:p>
        </w:tc>
        <w:tc>
          <w:tcPr>
            <w:tcW w:w="3969" w:type="dxa"/>
          </w:tcPr>
          <w:p w14:paraId="57459FDB" w14:textId="77777777" w:rsidR="00966967" w:rsidRPr="00B21011" w:rsidRDefault="00966967" w:rsidP="00966967">
            <w:r w:rsidRPr="00260D0D">
              <w:t>New porch extension, replacement doors, windows and replacement garden room.</w:t>
            </w:r>
          </w:p>
        </w:tc>
        <w:tc>
          <w:tcPr>
            <w:tcW w:w="1843" w:type="dxa"/>
          </w:tcPr>
          <w:p w14:paraId="251283E7" w14:textId="58DCC158" w:rsidR="00966967" w:rsidRPr="00F54A6C" w:rsidRDefault="00966967" w:rsidP="00966967">
            <w:r>
              <w:t>No Objection.</w:t>
            </w:r>
          </w:p>
        </w:tc>
      </w:tr>
      <w:tr w:rsidR="00966967" w14:paraId="20A4667D" w14:textId="77777777" w:rsidTr="00C84C52">
        <w:trPr>
          <w:cantSplit/>
        </w:trPr>
        <w:tc>
          <w:tcPr>
            <w:tcW w:w="2268" w:type="dxa"/>
          </w:tcPr>
          <w:p w14:paraId="09D93F95" w14:textId="77777777" w:rsidR="00966967" w:rsidRPr="00CC02A4" w:rsidRDefault="00966967" w:rsidP="00966967">
            <w:r w:rsidRPr="00260D0D">
              <w:t>184187</w:t>
            </w:r>
          </w:p>
        </w:tc>
        <w:tc>
          <w:tcPr>
            <w:tcW w:w="1701" w:type="dxa"/>
          </w:tcPr>
          <w:p w14:paraId="6E68FDC9" w14:textId="77777777" w:rsidR="00966967" w:rsidRPr="00CC02A4" w:rsidRDefault="00966967" w:rsidP="00966967">
            <w:r w:rsidRPr="00260D0D">
              <w:t xml:space="preserve">23 </w:t>
            </w:r>
            <w:proofErr w:type="spellStart"/>
            <w:r w:rsidRPr="00260D0D">
              <w:t>Gorsty</w:t>
            </w:r>
            <w:proofErr w:type="spellEnd"/>
            <w:r w:rsidRPr="00260D0D">
              <w:t xml:space="preserve"> Lane</w:t>
            </w:r>
          </w:p>
        </w:tc>
        <w:tc>
          <w:tcPr>
            <w:tcW w:w="1418" w:type="dxa"/>
          </w:tcPr>
          <w:p w14:paraId="4CDCECDF" w14:textId="77777777" w:rsidR="00966967" w:rsidRPr="00CC02A4" w:rsidRDefault="00966967" w:rsidP="00966967">
            <w:proofErr w:type="spellStart"/>
            <w:r w:rsidRPr="00C84C52">
              <w:t>Tupsley</w:t>
            </w:r>
            <w:proofErr w:type="spellEnd"/>
          </w:p>
        </w:tc>
        <w:tc>
          <w:tcPr>
            <w:tcW w:w="3969" w:type="dxa"/>
          </w:tcPr>
          <w:p w14:paraId="527813BB" w14:textId="77777777" w:rsidR="00966967" w:rsidRPr="00CC02A4" w:rsidRDefault="00966967" w:rsidP="00966967">
            <w:r w:rsidRPr="00260D0D">
              <w:t>Application for approval of reserved matters following outline approval 174221.</w:t>
            </w:r>
          </w:p>
        </w:tc>
        <w:tc>
          <w:tcPr>
            <w:tcW w:w="1843" w:type="dxa"/>
          </w:tcPr>
          <w:p w14:paraId="6399DC46" w14:textId="6875390F" w:rsidR="00966967" w:rsidRPr="00F54A6C" w:rsidRDefault="00966967" w:rsidP="00966967">
            <w:r>
              <w:t>No Objection, though agree with Tree Warden’s comments.</w:t>
            </w:r>
          </w:p>
        </w:tc>
      </w:tr>
      <w:tr w:rsidR="00966967" w14:paraId="39777294" w14:textId="77777777" w:rsidTr="00C84C52">
        <w:trPr>
          <w:cantSplit/>
        </w:trPr>
        <w:tc>
          <w:tcPr>
            <w:tcW w:w="2268" w:type="dxa"/>
          </w:tcPr>
          <w:p w14:paraId="5DFC82F4" w14:textId="77777777" w:rsidR="00966967" w:rsidRPr="0030395B" w:rsidRDefault="00966967" w:rsidP="00966967">
            <w:r w:rsidRPr="00260D0D">
              <w:t>183919</w:t>
            </w:r>
          </w:p>
        </w:tc>
        <w:tc>
          <w:tcPr>
            <w:tcW w:w="1701" w:type="dxa"/>
          </w:tcPr>
          <w:p w14:paraId="3B38B7A9" w14:textId="77777777" w:rsidR="00966967" w:rsidRPr="0030395B" w:rsidRDefault="00966967" w:rsidP="00966967">
            <w:r w:rsidRPr="00260D0D">
              <w:t xml:space="preserve">22a </w:t>
            </w:r>
            <w:proofErr w:type="spellStart"/>
            <w:r w:rsidRPr="00260D0D">
              <w:t>Ingestre</w:t>
            </w:r>
            <w:proofErr w:type="spellEnd"/>
            <w:r w:rsidRPr="00260D0D">
              <w:t xml:space="preserve"> Street</w:t>
            </w:r>
          </w:p>
        </w:tc>
        <w:tc>
          <w:tcPr>
            <w:tcW w:w="1418" w:type="dxa"/>
          </w:tcPr>
          <w:p w14:paraId="09EAB340" w14:textId="77777777" w:rsidR="00966967" w:rsidRPr="000426AC" w:rsidRDefault="00966967" w:rsidP="00966967">
            <w:r w:rsidRPr="00C84C52">
              <w:t>Whitecross</w:t>
            </w:r>
          </w:p>
        </w:tc>
        <w:tc>
          <w:tcPr>
            <w:tcW w:w="3969" w:type="dxa"/>
          </w:tcPr>
          <w:p w14:paraId="0BEB6476" w14:textId="77777777" w:rsidR="00966967" w:rsidRPr="000426AC" w:rsidRDefault="00966967" w:rsidP="00966967">
            <w:r w:rsidRPr="00260D0D">
              <w:t>Proposed removal of condition 3 of planning permission SC980725PF (use of shed/workshop as habitable accommodation for an elderly person, with alterations and extension) to allow property to be rented out.</w:t>
            </w:r>
          </w:p>
        </w:tc>
        <w:tc>
          <w:tcPr>
            <w:tcW w:w="1843" w:type="dxa"/>
          </w:tcPr>
          <w:p w14:paraId="6079BDE9" w14:textId="54273BB6" w:rsidR="00966967" w:rsidRPr="00B52762" w:rsidRDefault="00966967" w:rsidP="00966967">
            <w:r>
              <w:t>No Objection.</w:t>
            </w:r>
          </w:p>
        </w:tc>
      </w:tr>
      <w:tr w:rsidR="00966967" w14:paraId="346083DC" w14:textId="77777777" w:rsidTr="00C84C52">
        <w:trPr>
          <w:cantSplit/>
        </w:trPr>
        <w:tc>
          <w:tcPr>
            <w:tcW w:w="2268" w:type="dxa"/>
          </w:tcPr>
          <w:p w14:paraId="367376ED" w14:textId="77777777" w:rsidR="00966967" w:rsidRPr="00CC02A4" w:rsidRDefault="00966967" w:rsidP="00966967">
            <w:r w:rsidRPr="00260D0D">
              <w:t>183899</w:t>
            </w:r>
          </w:p>
        </w:tc>
        <w:tc>
          <w:tcPr>
            <w:tcW w:w="1701" w:type="dxa"/>
          </w:tcPr>
          <w:p w14:paraId="06A62FCD" w14:textId="77777777" w:rsidR="00966967" w:rsidRPr="00CC02A4" w:rsidRDefault="00966967" w:rsidP="00966967">
            <w:r w:rsidRPr="00260D0D">
              <w:t>Heineken UK - The Cider Mills, Plough Lane</w:t>
            </w:r>
          </w:p>
        </w:tc>
        <w:tc>
          <w:tcPr>
            <w:tcW w:w="1418" w:type="dxa"/>
          </w:tcPr>
          <w:p w14:paraId="30848CD0" w14:textId="77777777" w:rsidR="00966967" w:rsidRPr="00CC02A4" w:rsidRDefault="00966967" w:rsidP="00966967">
            <w:proofErr w:type="spellStart"/>
            <w:r w:rsidRPr="00B75040">
              <w:t>Widemarsh</w:t>
            </w:r>
            <w:proofErr w:type="spellEnd"/>
          </w:p>
        </w:tc>
        <w:tc>
          <w:tcPr>
            <w:tcW w:w="3969" w:type="dxa"/>
          </w:tcPr>
          <w:p w14:paraId="681ACA06" w14:textId="77777777" w:rsidR="00966967" w:rsidRPr="00CC02A4" w:rsidRDefault="00966967" w:rsidP="00966967">
            <w:r w:rsidRPr="00260D0D">
              <w:t>The development of a tanker bay canopy extension at the existing Heineken UK (Hereford) site</w:t>
            </w:r>
          </w:p>
        </w:tc>
        <w:tc>
          <w:tcPr>
            <w:tcW w:w="1843" w:type="dxa"/>
          </w:tcPr>
          <w:p w14:paraId="66C52670" w14:textId="1E03C5B2" w:rsidR="00966967" w:rsidRPr="00A859F7" w:rsidRDefault="00966967" w:rsidP="00966967">
            <w:r>
              <w:t>No Objection.</w:t>
            </w:r>
          </w:p>
        </w:tc>
      </w:tr>
      <w:tr w:rsidR="00966967" w14:paraId="3D04AD7B" w14:textId="77777777" w:rsidTr="00C84C52">
        <w:trPr>
          <w:cantSplit/>
        </w:trPr>
        <w:tc>
          <w:tcPr>
            <w:tcW w:w="2268" w:type="dxa"/>
          </w:tcPr>
          <w:p w14:paraId="75AF5B59" w14:textId="77777777" w:rsidR="00966967" w:rsidRDefault="00966967" w:rsidP="00966967">
            <w:pPr>
              <w:tabs>
                <w:tab w:val="left" w:pos="679"/>
              </w:tabs>
            </w:pPr>
            <w:r w:rsidRPr="00C666EB">
              <w:t>184290</w:t>
            </w:r>
          </w:p>
        </w:tc>
        <w:tc>
          <w:tcPr>
            <w:tcW w:w="1701" w:type="dxa"/>
          </w:tcPr>
          <w:p w14:paraId="635049A9" w14:textId="77777777" w:rsidR="00966967" w:rsidRDefault="00966967" w:rsidP="00966967">
            <w:r w:rsidRPr="00C666EB">
              <w:t>Premier Inn, Land at 16 Blackfriars Street</w:t>
            </w:r>
          </w:p>
        </w:tc>
        <w:tc>
          <w:tcPr>
            <w:tcW w:w="1418" w:type="dxa"/>
          </w:tcPr>
          <w:p w14:paraId="1A26BAA1" w14:textId="77777777" w:rsidR="00966967" w:rsidRDefault="00966967" w:rsidP="00966967">
            <w:proofErr w:type="spellStart"/>
            <w:r w:rsidRPr="00C84C52">
              <w:t>Widemarsh</w:t>
            </w:r>
            <w:proofErr w:type="spellEnd"/>
          </w:p>
        </w:tc>
        <w:tc>
          <w:tcPr>
            <w:tcW w:w="3969" w:type="dxa"/>
          </w:tcPr>
          <w:p w14:paraId="5AD26AFC" w14:textId="77777777" w:rsidR="00966967" w:rsidRDefault="00966967" w:rsidP="00966967">
            <w:r w:rsidRPr="00C666EB">
              <w:t>Proposed 2 no. illuminated vertical projecting signs, 2 no. illuminated entrance signs, 2 no. illuminated building mounted panel signs and 1 no. post mounted directional sign.</w:t>
            </w:r>
          </w:p>
        </w:tc>
        <w:tc>
          <w:tcPr>
            <w:tcW w:w="1843" w:type="dxa"/>
          </w:tcPr>
          <w:p w14:paraId="555F1DBD" w14:textId="5DF081F0" w:rsidR="00966967" w:rsidRPr="000A6C02" w:rsidRDefault="00966967" w:rsidP="00966967">
            <w:r>
              <w:t>No Objection.</w:t>
            </w:r>
          </w:p>
        </w:tc>
      </w:tr>
      <w:tr w:rsidR="00966967" w14:paraId="5532D15E" w14:textId="77777777" w:rsidTr="00C84C52">
        <w:trPr>
          <w:cantSplit/>
          <w:trHeight w:val="341"/>
        </w:trPr>
        <w:tc>
          <w:tcPr>
            <w:tcW w:w="2268" w:type="dxa"/>
          </w:tcPr>
          <w:p w14:paraId="77802F02" w14:textId="77777777" w:rsidR="00966967" w:rsidRPr="0030395B" w:rsidRDefault="00966967" w:rsidP="00966967">
            <w:r w:rsidRPr="00C666EB">
              <w:t>184328</w:t>
            </w:r>
          </w:p>
        </w:tc>
        <w:tc>
          <w:tcPr>
            <w:tcW w:w="1701" w:type="dxa"/>
          </w:tcPr>
          <w:p w14:paraId="0B984C14" w14:textId="77777777" w:rsidR="00966967" w:rsidRPr="0030395B" w:rsidRDefault="00966967" w:rsidP="00966967">
            <w:r w:rsidRPr="00C666EB">
              <w:t xml:space="preserve">Co-Operative Food, </w:t>
            </w:r>
            <w:proofErr w:type="spellStart"/>
            <w:r w:rsidRPr="00C666EB">
              <w:t>Holmer</w:t>
            </w:r>
            <w:proofErr w:type="spellEnd"/>
            <w:r w:rsidRPr="00C666EB">
              <w:t xml:space="preserve"> Road</w:t>
            </w:r>
          </w:p>
        </w:tc>
        <w:tc>
          <w:tcPr>
            <w:tcW w:w="1418" w:type="dxa"/>
          </w:tcPr>
          <w:p w14:paraId="6CAB418D" w14:textId="77777777" w:rsidR="00966967" w:rsidRPr="00A26EA2" w:rsidRDefault="00966967" w:rsidP="00966967">
            <w:pPr>
              <w:tabs>
                <w:tab w:val="left" w:pos="1122"/>
              </w:tabs>
            </w:pPr>
            <w:proofErr w:type="spellStart"/>
            <w:r w:rsidRPr="00C84C52">
              <w:t>Widemarsh</w:t>
            </w:r>
            <w:proofErr w:type="spellEnd"/>
          </w:p>
        </w:tc>
        <w:tc>
          <w:tcPr>
            <w:tcW w:w="3969" w:type="dxa"/>
          </w:tcPr>
          <w:p w14:paraId="00FEB776" w14:textId="77777777" w:rsidR="00966967" w:rsidRPr="00A26EA2" w:rsidRDefault="00966967" w:rsidP="00966967">
            <w:pPr>
              <w:tabs>
                <w:tab w:val="left" w:pos="1122"/>
              </w:tabs>
            </w:pPr>
            <w:r w:rsidRPr="00C666EB">
              <w:t xml:space="preserve">Proposed Signage consisting of 4 X Externally illuminated fascia with internally illuminated CO-OP logos, 1 X </w:t>
            </w:r>
            <w:proofErr w:type="gramStart"/>
            <w:r w:rsidRPr="00C666EB">
              <w:t>Non illuminated</w:t>
            </w:r>
            <w:proofErr w:type="gramEnd"/>
            <w:r w:rsidRPr="00C666EB">
              <w:t xml:space="preserve"> set of "welcome to" acrylic text, 2 X Internally illuminated co-op logos, 16 X Non Illuminated signs. 1 X internally illuminated 5.5M totem. 5 X </w:t>
            </w:r>
            <w:proofErr w:type="gramStart"/>
            <w:r w:rsidRPr="00C666EB">
              <w:t>non illuminated</w:t>
            </w:r>
            <w:proofErr w:type="gramEnd"/>
            <w:r w:rsidRPr="00C666EB">
              <w:t xml:space="preserve"> aluminium banner frames.</w:t>
            </w:r>
          </w:p>
        </w:tc>
        <w:tc>
          <w:tcPr>
            <w:tcW w:w="1843" w:type="dxa"/>
          </w:tcPr>
          <w:p w14:paraId="46D0D972" w14:textId="03EC2B70" w:rsidR="00966967" w:rsidRPr="00EE1B34" w:rsidRDefault="00966967" w:rsidP="00966967">
            <w:r>
              <w:t>No Objection.</w:t>
            </w:r>
          </w:p>
        </w:tc>
      </w:tr>
    </w:tbl>
    <w:p w14:paraId="29D26C41" w14:textId="77777777" w:rsidR="008C5096" w:rsidRDefault="008C5096" w:rsidP="0046504A">
      <w:pPr>
        <w:rPr>
          <w:b/>
          <w:u w:val="single"/>
        </w:rPr>
      </w:pPr>
    </w:p>
    <w:p w14:paraId="11F85D78" w14:textId="0E77ED2C" w:rsidR="0086365D" w:rsidRPr="00E6455A" w:rsidRDefault="00C1087C" w:rsidP="0046504A">
      <w:pPr>
        <w:rPr>
          <w:b/>
          <w:u w:val="single"/>
        </w:rPr>
      </w:pPr>
      <w:r w:rsidRPr="00E6455A">
        <w:rPr>
          <w:b/>
          <w:u w:val="single"/>
        </w:rPr>
        <w:t>T</w:t>
      </w:r>
      <w:r w:rsidR="0046504A" w:rsidRPr="00E6455A">
        <w:rPr>
          <w:b/>
          <w:u w:val="single"/>
        </w:rPr>
        <w:t>ree Works Applications</w:t>
      </w:r>
      <w:r w:rsidR="00E6455A" w:rsidRPr="00E6455A">
        <w:rPr>
          <w:b/>
          <w:u w:val="single"/>
        </w:rPr>
        <w:t>:</w:t>
      </w: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2368"/>
        <w:gridCol w:w="1601"/>
        <w:gridCol w:w="1418"/>
        <w:gridCol w:w="3827"/>
        <w:gridCol w:w="1985"/>
      </w:tblGrid>
      <w:tr w:rsidR="00126E04" w14:paraId="1CB7E38A" w14:textId="77777777" w:rsidTr="005F1EE5">
        <w:trPr>
          <w:trHeight w:val="338"/>
        </w:trPr>
        <w:tc>
          <w:tcPr>
            <w:tcW w:w="2368" w:type="dxa"/>
          </w:tcPr>
          <w:p w14:paraId="6B544D13" w14:textId="77777777" w:rsidR="00126E04" w:rsidRPr="003D51B6" w:rsidRDefault="00126E04" w:rsidP="0046504A">
            <w:pPr>
              <w:rPr>
                <w:b/>
              </w:rPr>
            </w:pPr>
            <w:r w:rsidRPr="003D51B6">
              <w:rPr>
                <w:b/>
              </w:rPr>
              <w:t>Number</w:t>
            </w:r>
          </w:p>
        </w:tc>
        <w:tc>
          <w:tcPr>
            <w:tcW w:w="1601" w:type="dxa"/>
          </w:tcPr>
          <w:p w14:paraId="1C1DD40E" w14:textId="77777777" w:rsidR="00126E04" w:rsidRPr="003D51B6" w:rsidRDefault="00126E04" w:rsidP="0046504A">
            <w:pPr>
              <w:rPr>
                <w:b/>
              </w:rPr>
            </w:pPr>
            <w:r w:rsidRPr="003D51B6">
              <w:rPr>
                <w:b/>
              </w:rPr>
              <w:t>Address</w:t>
            </w:r>
          </w:p>
        </w:tc>
        <w:tc>
          <w:tcPr>
            <w:tcW w:w="1418" w:type="dxa"/>
          </w:tcPr>
          <w:p w14:paraId="3F5CE431" w14:textId="77777777" w:rsidR="00126E04" w:rsidRPr="003D51B6" w:rsidRDefault="00126E04" w:rsidP="0046504A">
            <w:pPr>
              <w:rPr>
                <w:b/>
              </w:rPr>
            </w:pPr>
            <w:r>
              <w:rPr>
                <w:b/>
              </w:rPr>
              <w:t>Ward</w:t>
            </w:r>
          </w:p>
        </w:tc>
        <w:tc>
          <w:tcPr>
            <w:tcW w:w="3827" w:type="dxa"/>
          </w:tcPr>
          <w:p w14:paraId="69AB1419" w14:textId="77777777" w:rsidR="00126E04" w:rsidRPr="003D51B6" w:rsidRDefault="00126E04" w:rsidP="0046504A">
            <w:pPr>
              <w:rPr>
                <w:b/>
              </w:rPr>
            </w:pPr>
            <w:r w:rsidRPr="003D51B6">
              <w:rPr>
                <w:b/>
              </w:rPr>
              <w:t>Description</w:t>
            </w:r>
          </w:p>
        </w:tc>
        <w:tc>
          <w:tcPr>
            <w:tcW w:w="1985" w:type="dxa"/>
          </w:tcPr>
          <w:p w14:paraId="632EFD4A" w14:textId="77777777" w:rsidR="00126E04" w:rsidRPr="003D51B6" w:rsidRDefault="00126E04" w:rsidP="0046504A">
            <w:pPr>
              <w:rPr>
                <w:b/>
              </w:rPr>
            </w:pPr>
            <w:r w:rsidRPr="003D51B6">
              <w:rPr>
                <w:b/>
              </w:rPr>
              <w:t>Comment</w:t>
            </w:r>
          </w:p>
        </w:tc>
      </w:tr>
      <w:tr w:rsidR="00966967" w14:paraId="5F68EF8B" w14:textId="77777777" w:rsidTr="005F1EE5">
        <w:trPr>
          <w:trHeight w:val="338"/>
        </w:trPr>
        <w:tc>
          <w:tcPr>
            <w:tcW w:w="2368" w:type="dxa"/>
          </w:tcPr>
          <w:p w14:paraId="55A0EEF0" w14:textId="280F6708" w:rsidR="00966967" w:rsidRPr="00C17B9F" w:rsidRDefault="00966967" w:rsidP="00966967">
            <w:r w:rsidRPr="00260D0D">
              <w:t>184191</w:t>
            </w:r>
          </w:p>
        </w:tc>
        <w:tc>
          <w:tcPr>
            <w:tcW w:w="1601" w:type="dxa"/>
          </w:tcPr>
          <w:p w14:paraId="19FB43CF" w14:textId="4560A4F2" w:rsidR="00966967" w:rsidRPr="00C17B9F" w:rsidRDefault="00966967" w:rsidP="00966967">
            <w:r w:rsidRPr="00260D0D">
              <w:t>Land at Asda Carpark allotments, Off Belmont Road</w:t>
            </w:r>
          </w:p>
        </w:tc>
        <w:tc>
          <w:tcPr>
            <w:tcW w:w="1418" w:type="dxa"/>
          </w:tcPr>
          <w:p w14:paraId="57650EC6" w14:textId="1763253C" w:rsidR="00966967" w:rsidRPr="00F80D3A" w:rsidRDefault="00966967" w:rsidP="00966967">
            <w:r w:rsidRPr="00C84C52">
              <w:t xml:space="preserve">Hinton &amp; </w:t>
            </w:r>
            <w:proofErr w:type="spellStart"/>
            <w:r w:rsidRPr="00C84C52">
              <w:t>Hunderton</w:t>
            </w:r>
            <w:proofErr w:type="spellEnd"/>
          </w:p>
        </w:tc>
        <w:tc>
          <w:tcPr>
            <w:tcW w:w="3827" w:type="dxa"/>
          </w:tcPr>
          <w:p w14:paraId="5AF4B312" w14:textId="2A85319A" w:rsidR="00966967" w:rsidRPr="00C17B9F" w:rsidRDefault="00966967" w:rsidP="00966967">
            <w:r w:rsidRPr="00260D0D">
              <w:t>T1: OAK - Raise the crown by approx. 5m from ground level, remove ivy epicormic growth at base.</w:t>
            </w:r>
          </w:p>
        </w:tc>
        <w:tc>
          <w:tcPr>
            <w:tcW w:w="1985" w:type="dxa"/>
          </w:tcPr>
          <w:p w14:paraId="78869E04" w14:textId="7D55D028" w:rsidR="00966967" w:rsidRPr="00B52762" w:rsidRDefault="00966967" w:rsidP="00966967">
            <w:r>
              <w:t>No Objection.</w:t>
            </w:r>
          </w:p>
        </w:tc>
      </w:tr>
      <w:tr w:rsidR="00966967" w14:paraId="20A71E72" w14:textId="77777777" w:rsidTr="005F1EE5">
        <w:trPr>
          <w:trHeight w:val="338"/>
        </w:trPr>
        <w:tc>
          <w:tcPr>
            <w:tcW w:w="2368" w:type="dxa"/>
          </w:tcPr>
          <w:p w14:paraId="57BA9D82" w14:textId="18BC537F" w:rsidR="00966967" w:rsidRPr="00AD6ED7" w:rsidRDefault="00966967" w:rsidP="00966967">
            <w:r w:rsidRPr="00260D0D">
              <w:t>184160</w:t>
            </w:r>
          </w:p>
        </w:tc>
        <w:tc>
          <w:tcPr>
            <w:tcW w:w="1601" w:type="dxa"/>
          </w:tcPr>
          <w:p w14:paraId="2D39614A" w14:textId="69EC2844" w:rsidR="00966967" w:rsidRPr="00AD6ED7" w:rsidRDefault="00966967" w:rsidP="00966967">
            <w:r w:rsidRPr="00260D0D">
              <w:t>79 Kings Acre Road</w:t>
            </w:r>
          </w:p>
        </w:tc>
        <w:tc>
          <w:tcPr>
            <w:tcW w:w="1418" w:type="dxa"/>
          </w:tcPr>
          <w:p w14:paraId="0D561E4A" w14:textId="3E969EC2" w:rsidR="00966967" w:rsidRPr="00AD6ED7" w:rsidRDefault="00966967" w:rsidP="00966967">
            <w:r>
              <w:t>Kings Acre</w:t>
            </w:r>
          </w:p>
        </w:tc>
        <w:tc>
          <w:tcPr>
            <w:tcW w:w="3827" w:type="dxa"/>
          </w:tcPr>
          <w:p w14:paraId="3BD4BE85" w14:textId="1B2E27D1" w:rsidR="00966967" w:rsidRPr="00AD6ED7" w:rsidRDefault="00966967" w:rsidP="00966967">
            <w:r w:rsidRPr="00260D0D">
              <w:t>Weeping ash (T5) and Walnut tree (T3). Crown reduction by 20% and crown cleaning. This does not involve cutting through the main stem. Reason: In the interest of good tree management.</w:t>
            </w:r>
          </w:p>
        </w:tc>
        <w:tc>
          <w:tcPr>
            <w:tcW w:w="1985" w:type="dxa"/>
          </w:tcPr>
          <w:p w14:paraId="6B9DD2A6" w14:textId="73FA4C15" w:rsidR="00966967" w:rsidRPr="00B52762" w:rsidRDefault="00966967" w:rsidP="00966967">
            <w:r>
              <w:t>No Objection.</w:t>
            </w:r>
          </w:p>
        </w:tc>
      </w:tr>
    </w:tbl>
    <w:p w14:paraId="316F5482" w14:textId="65D4701D" w:rsidR="00897F2A" w:rsidRPr="00EB477E" w:rsidRDefault="00897F2A" w:rsidP="009B3B2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bookmarkStart w:id="0" w:name="_GoBack"/>
      <w:bookmarkEnd w:id="0"/>
    </w:p>
    <w:sectPr w:rsidR="00897F2A" w:rsidRPr="00EB477E" w:rsidSect="00F55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04A"/>
    <w:rsid w:val="000048CC"/>
    <w:rsid w:val="00005AEA"/>
    <w:rsid w:val="00005D8B"/>
    <w:rsid w:val="00013674"/>
    <w:rsid w:val="000142EB"/>
    <w:rsid w:val="000143AD"/>
    <w:rsid w:val="00024E1F"/>
    <w:rsid w:val="00031880"/>
    <w:rsid w:val="00032FB8"/>
    <w:rsid w:val="00033ECF"/>
    <w:rsid w:val="0003613F"/>
    <w:rsid w:val="000426AC"/>
    <w:rsid w:val="00044046"/>
    <w:rsid w:val="00046CDE"/>
    <w:rsid w:val="00047935"/>
    <w:rsid w:val="000479EE"/>
    <w:rsid w:val="00047C83"/>
    <w:rsid w:val="00055006"/>
    <w:rsid w:val="000577BF"/>
    <w:rsid w:val="00057DA8"/>
    <w:rsid w:val="0006065D"/>
    <w:rsid w:val="00064D45"/>
    <w:rsid w:val="0007003A"/>
    <w:rsid w:val="00076446"/>
    <w:rsid w:val="000811BA"/>
    <w:rsid w:val="00082347"/>
    <w:rsid w:val="00083041"/>
    <w:rsid w:val="000834FA"/>
    <w:rsid w:val="00084522"/>
    <w:rsid w:val="0008541C"/>
    <w:rsid w:val="000900F9"/>
    <w:rsid w:val="00095645"/>
    <w:rsid w:val="000A074B"/>
    <w:rsid w:val="000A34F9"/>
    <w:rsid w:val="000A5ACC"/>
    <w:rsid w:val="000A6C02"/>
    <w:rsid w:val="000B223F"/>
    <w:rsid w:val="000C3BF1"/>
    <w:rsid w:val="000D0C87"/>
    <w:rsid w:val="000D36A6"/>
    <w:rsid w:val="000E06B5"/>
    <w:rsid w:val="000E3260"/>
    <w:rsid w:val="000F1AA8"/>
    <w:rsid w:val="000F50F5"/>
    <w:rsid w:val="0010284A"/>
    <w:rsid w:val="00102ECA"/>
    <w:rsid w:val="00110155"/>
    <w:rsid w:val="00117CD7"/>
    <w:rsid w:val="00122175"/>
    <w:rsid w:val="00125460"/>
    <w:rsid w:val="00126D55"/>
    <w:rsid w:val="00126E04"/>
    <w:rsid w:val="00130F8A"/>
    <w:rsid w:val="00131FB2"/>
    <w:rsid w:val="001365BD"/>
    <w:rsid w:val="0013743F"/>
    <w:rsid w:val="00140EEA"/>
    <w:rsid w:val="00141F1E"/>
    <w:rsid w:val="00145660"/>
    <w:rsid w:val="00147A54"/>
    <w:rsid w:val="00147DC4"/>
    <w:rsid w:val="00155764"/>
    <w:rsid w:val="0015609B"/>
    <w:rsid w:val="00177888"/>
    <w:rsid w:val="00183887"/>
    <w:rsid w:val="001B103F"/>
    <w:rsid w:val="001B7F57"/>
    <w:rsid w:val="001D40AA"/>
    <w:rsid w:val="001D7D1A"/>
    <w:rsid w:val="001E0BE1"/>
    <w:rsid w:val="001E18F1"/>
    <w:rsid w:val="001E2ED8"/>
    <w:rsid w:val="001F5234"/>
    <w:rsid w:val="0020168E"/>
    <w:rsid w:val="00202303"/>
    <w:rsid w:val="002023ED"/>
    <w:rsid w:val="00204E95"/>
    <w:rsid w:val="00217CB7"/>
    <w:rsid w:val="002201A8"/>
    <w:rsid w:val="002249D3"/>
    <w:rsid w:val="00256805"/>
    <w:rsid w:val="00260D0D"/>
    <w:rsid w:val="00262E53"/>
    <w:rsid w:val="002657D5"/>
    <w:rsid w:val="00266ECD"/>
    <w:rsid w:val="0027065D"/>
    <w:rsid w:val="00270FD5"/>
    <w:rsid w:val="0027439A"/>
    <w:rsid w:val="00274A07"/>
    <w:rsid w:val="002775D0"/>
    <w:rsid w:val="0028276D"/>
    <w:rsid w:val="00287484"/>
    <w:rsid w:val="00290DA9"/>
    <w:rsid w:val="002911C2"/>
    <w:rsid w:val="00297DD8"/>
    <w:rsid w:val="002A125A"/>
    <w:rsid w:val="002A5614"/>
    <w:rsid w:val="002B0182"/>
    <w:rsid w:val="002B53C8"/>
    <w:rsid w:val="002C4713"/>
    <w:rsid w:val="002C4EF7"/>
    <w:rsid w:val="002C5DF9"/>
    <w:rsid w:val="002D03AE"/>
    <w:rsid w:val="002D403F"/>
    <w:rsid w:val="002D6FA2"/>
    <w:rsid w:val="002D7E74"/>
    <w:rsid w:val="002E4D85"/>
    <w:rsid w:val="002E70DC"/>
    <w:rsid w:val="002F0881"/>
    <w:rsid w:val="002F3C36"/>
    <w:rsid w:val="0030395B"/>
    <w:rsid w:val="0030577F"/>
    <w:rsid w:val="00305C73"/>
    <w:rsid w:val="003146A6"/>
    <w:rsid w:val="003221D8"/>
    <w:rsid w:val="00327023"/>
    <w:rsid w:val="00331B1F"/>
    <w:rsid w:val="003370DB"/>
    <w:rsid w:val="00337916"/>
    <w:rsid w:val="0034279E"/>
    <w:rsid w:val="003559B3"/>
    <w:rsid w:val="003602D9"/>
    <w:rsid w:val="003606D1"/>
    <w:rsid w:val="00360EEA"/>
    <w:rsid w:val="00362BC7"/>
    <w:rsid w:val="00364534"/>
    <w:rsid w:val="00370B2B"/>
    <w:rsid w:val="00375372"/>
    <w:rsid w:val="0037586D"/>
    <w:rsid w:val="00377314"/>
    <w:rsid w:val="00383498"/>
    <w:rsid w:val="00383E95"/>
    <w:rsid w:val="003851DB"/>
    <w:rsid w:val="00386006"/>
    <w:rsid w:val="0038620E"/>
    <w:rsid w:val="00387400"/>
    <w:rsid w:val="003903C0"/>
    <w:rsid w:val="00391F7E"/>
    <w:rsid w:val="003954C9"/>
    <w:rsid w:val="0039711E"/>
    <w:rsid w:val="003A2BF1"/>
    <w:rsid w:val="003B14C3"/>
    <w:rsid w:val="003B4154"/>
    <w:rsid w:val="003C2D22"/>
    <w:rsid w:val="003D51B6"/>
    <w:rsid w:val="003E1946"/>
    <w:rsid w:val="003E751F"/>
    <w:rsid w:val="003F7453"/>
    <w:rsid w:val="00410D60"/>
    <w:rsid w:val="00411EA6"/>
    <w:rsid w:val="004121A1"/>
    <w:rsid w:val="0041563E"/>
    <w:rsid w:val="00416247"/>
    <w:rsid w:val="00417939"/>
    <w:rsid w:val="00421C3A"/>
    <w:rsid w:val="00430010"/>
    <w:rsid w:val="00432245"/>
    <w:rsid w:val="00437504"/>
    <w:rsid w:val="00437B22"/>
    <w:rsid w:val="00452646"/>
    <w:rsid w:val="00457887"/>
    <w:rsid w:val="00460817"/>
    <w:rsid w:val="0046504A"/>
    <w:rsid w:val="004712D9"/>
    <w:rsid w:val="00472326"/>
    <w:rsid w:val="004769A5"/>
    <w:rsid w:val="004805FE"/>
    <w:rsid w:val="004A0B49"/>
    <w:rsid w:val="004A32D9"/>
    <w:rsid w:val="004A4912"/>
    <w:rsid w:val="004A4BC1"/>
    <w:rsid w:val="004B04B9"/>
    <w:rsid w:val="004B6244"/>
    <w:rsid w:val="004B7932"/>
    <w:rsid w:val="004C4E07"/>
    <w:rsid w:val="004C5643"/>
    <w:rsid w:val="004E0D15"/>
    <w:rsid w:val="004E5A2D"/>
    <w:rsid w:val="004E74C4"/>
    <w:rsid w:val="004F03A3"/>
    <w:rsid w:val="004F05CC"/>
    <w:rsid w:val="004F24EE"/>
    <w:rsid w:val="004F3FC1"/>
    <w:rsid w:val="004F4CCB"/>
    <w:rsid w:val="005007E2"/>
    <w:rsid w:val="00507AAF"/>
    <w:rsid w:val="005247A6"/>
    <w:rsid w:val="0052515C"/>
    <w:rsid w:val="00534C3C"/>
    <w:rsid w:val="00534E4D"/>
    <w:rsid w:val="00536A50"/>
    <w:rsid w:val="005434A3"/>
    <w:rsid w:val="00550455"/>
    <w:rsid w:val="00551261"/>
    <w:rsid w:val="00552746"/>
    <w:rsid w:val="005611B8"/>
    <w:rsid w:val="00561CA7"/>
    <w:rsid w:val="005659F8"/>
    <w:rsid w:val="005675E6"/>
    <w:rsid w:val="0058614E"/>
    <w:rsid w:val="005A2F00"/>
    <w:rsid w:val="005A37E8"/>
    <w:rsid w:val="005B0D0F"/>
    <w:rsid w:val="005B112E"/>
    <w:rsid w:val="005B1E84"/>
    <w:rsid w:val="005B5765"/>
    <w:rsid w:val="005B74B1"/>
    <w:rsid w:val="005C2081"/>
    <w:rsid w:val="005C2B2B"/>
    <w:rsid w:val="005C4F38"/>
    <w:rsid w:val="005D685D"/>
    <w:rsid w:val="005E0EFC"/>
    <w:rsid w:val="005E25F9"/>
    <w:rsid w:val="005E289E"/>
    <w:rsid w:val="005E2AF0"/>
    <w:rsid w:val="005E3E4A"/>
    <w:rsid w:val="005E4124"/>
    <w:rsid w:val="005E420E"/>
    <w:rsid w:val="005E653B"/>
    <w:rsid w:val="005E73E0"/>
    <w:rsid w:val="005E7CA3"/>
    <w:rsid w:val="005F0CF2"/>
    <w:rsid w:val="005F1EE5"/>
    <w:rsid w:val="005F589D"/>
    <w:rsid w:val="005F7AC2"/>
    <w:rsid w:val="00600022"/>
    <w:rsid w:val="006008FC"/>
    <w:rsid w:val="00601674"/>
    <w:rsid w:val="00610AA7"/>
    <w:rsid w:val="00611966"/>
    <w:rsid w:val="00621FE8"/>
    <w:rsid w:val="00622A43"/>
    <w:rsid w:val="0062424D"/>
    <w:rsid w:val="006259F5"/>
    <w:rsid w:val="00630C64"/>
    <w:rsid w:val="00630D0D"/>
    <w:rsid w:val="00645C87"/>
    <w:rsid w:val="0065085C"/>
    <w:rsid w:val="0065389D"/>
    <w:rsid w:val="00655998"/>
    <w:rsid w:val="00664BC6"/>
    <w:rsid w:val="00670A7D"/>
    <w:rsid w:val="006715C9"/>
    <w:rsid w:val="00674C72"/>
    <w:rsid w:val="00680FE0"/>
    <w:rsid w:val="006931C9"/>
    <w:rsid w:val="006A7824"/>
    <w:rsid w:val="006A795E"/>
    <w:rsid w:val="006B2A36"/>
    <w:rsid w:val="006B496E"/>
    <w:rsid w:val="006B4F7B"/>
    <w:rsid w:val="006C2856"/>
    <w:rsid w:val="006C46B6"/>
    <w:rsid w:val="006C5494"/>
    <w:rsid w:val="006D6F74"/>
    <w:rsid w:val="006E581C"/>
    <w:rsid w:val="006F4723"/>
    <w:rsid w:val="006F4A3D"/>
    <w:rsid w:val="00702AD6"/>
    <w:rsid w:val="00713929"/>
    <w:rsid w:val="00713D65"/>
    <w:rsid w:val="00713DF6"/>
    <w:rsid w:val="00736924"/>
    <w:rsid w:val="00737235"/>
    <w:rsid w:val="0073780B"/>
    <w:rsid w:val="0074014B"/>
    <w:rsid w:val="00745DBF"/>
    <w:rsid w:val="007563A6"/>
    <w:rsid w:val="00761350"/>
    <w:rsid w:val="007629B8"/>
    <w:rsid w:val="007637B0"/>
    <w:rsid w:val="007826E1"/>
    <w:rsid w:val="0078428B"/>
    <w:rsid w:val="00796F6C"/>
    <w:rsid w:val="007A49FD"/>
    <w:rsid w:val="007A5BC6"/>
    <w:rsid w:val="007B1526"/>
    <w:rsid w:val="007C1F31"/>
    <w:rsid w:val="007C2E31"/>
    <w:rsid w:val="007D0ED7"/>
    <w:rsid w:val="007D3408"/>
    <w:rsid w:val="007D3C44"/>
    <w:rsid w:val="007D5F22"/>
    <w:rsid w:val="007E0192"/>
    <w:rsid w:val="007E79B4"/>
    <w:rsid w:val="007E7F62"/>
    <w:rsid w:val="007F36E7"/>
    <w:rsid w:val="00811392"/>
    <w:rsid w:val="00816063"/>
    <w:rsid w:val="0081693A"/>
    <w:rsid w:val="008170BF"/>
    <w:rsid w:val="008176D8"/>
    <w:rsid w:val="00826495"/>
    <w:rsid w:val="00830E86"/>
    <w:rsid w:val="008317B4"/>
    <w:rsid w:val="00834802"/>
    <w:rsid w:val="00841157"/>
    <w:rsid w:val="00845DD5"/>
    <w:rsid w:val="0086365D"/>
    <w:rsid w:val="00864E29"/>
    <w:rsid w:val="00867962"/>
    <w:rsid w:val="00871D24"/>
    <w:rsid w:val="00877F28"/>
    <w:rsid w:val="00880283"/>
    <w:rsid w:val="0088294E"/>
    <w:rsid w:val="00885BB5"/>
    <w:rsid w:val="00886F9F"/>
    <w:rsid w:val="0088721D"/>
    <w:rsid w:val="00887E76"/>
    <w:rsid w:val="008913C8"/>
    <w:rsid w:val="0089355E"/>
    <w:rsid w:val="0089728B"/>
    <w:rsid w:val="00897F2A"/>
    <w:rsid w:val="008B732C"/>
    <w:rsid w:val="008C5096"/>
    <w:rsid w:val="008C74CC"/>
    <w:rsid w:val="008D5F4D"/>
    <w:rsid w:val="008E36A2"/>
    <w:rsid w:val="008E6615"/>
    <w:rsid w:val="008F3B1C"/>
    <w:rsid w:val="008F4F90"/>
    <w:rsid w:val="00914543"/>
    <w:rsid w:val="00915258"/>
    <w:rsid w:val="00922A4C"/>
    <w:rsid w:val="00923238"/>
    <w:rsid w:val="009244AC"/>
    <w:rsid w:val="00925111"/>
    <w:rsid w:val="00925443"/>
    <w:rsid w:val="00935A2F"/>
    <w:rsid w:val="00941170"/>
    <w:rsid w:val="00941539"/>
    <w:rsid w:val="00941D4F"/>
    <w:rsid w:val="00944C76"/>
    <w:rsid w:val="009553C1"/>
    <w:rsid w:val="009600F3"/>
    <w:rsid w:val="00960C10"/>
    <w:rsid w:val="00965A3F"/>
    <w:rsid w:val="00966967"/>
    <w:rsid w:val="00970774"/>
    <w:rsid w:val="009840D0"/>
    <w:rsid w:val="00987F10"/>
    <w:rsid w:val="00996B28"/>
    <w:rsid w:val="00997C72"/>
    <w:rsid w:val="009A1550"/>
    <w:rsid w:val="009A5C0A"/>
    <w:rsid w:val="009B3B24"/>
    <w:rsid w:val="009C2C58"/>
    <w:rsid w:val="009C43E2"/>
    <w:rsid w:val="009C4AE6"/>
    <w:rsid w:val="009D20F1"/>
    <w:rsid w:val="00A030C6"/>
    <w:rsid w:val="00A04044"/>
    <w:rsid w:val="00A13212"/>
    <w:rsid w:val="00A1544D"/>
    <w:rsid w:val="00A16396"/>
    <w:rsid w:val="00A200CF"/>
    <w:rsid w:val="00A20FCE"/>
    <w:rsid w:val="00A25FD9"/>
    <w:rsid w:val="00A26168"/>
    <w:rsid w:val="00A26EA2"/>
    <w:rsid w:val="00A3255D"/>
    <w:rsid w:val="00A34A71"/>
    <w:rsid w:val="00A40BFE"/>
    <w:rsid w:val="00A414F4"/>
    <w:rsid w:val="00A44733"/>
    <w:rsid w:val="00A50860"/>
    <w:rsid w:val="00A52A68"/>
    <w:rsid w:val="00A704A5"/>
    <w:rsid w:val="00A74A6A"/>
    <w:rsid w:val="00A77C77"/>
    <w:rsid w:val="00A84899"/>
    <w:rsid w:val="00A859F7"/>
    <w:rsid w:val="00A928B9"/>
    <w:rsid w:val="00AC069E"/>
    <w:rsid w:val="00AC2F11"/>
    <w:rsid w:val="00AD491B"/>
    <w:rsid w:val="00AD62CA"/>
    <w:rsid w:val="00AD6637"/>
    <w:rsid w:val="00AD6B1D"/>
    <w:rsid w:val="00AD6ED7"/>
    <w:rsid w:val="00AF1FA1"/>
    <w:rsid w:val="00AF4532"/>
    <w:rsid w:val="00B008F5"/>
    <w:rsid w:val="00B053EC"/>
    <w:rsid w:val="00B172F1"/>
    <w:rsid w:val="00B21011"/>
    <w:rsid w:val="00B228DE"/>
    <w:rsid w:val="00B274F2"/>
    <w:rsid w:val="00B42EA3"/>
    <w:rsid w:val="00B43600"/>
    <w:rsid w:val="00B44815"/>
    <w:rsid w:val="00B52762"/>
    <w:rsid w:val="00B566AD"/>
    <w:rsid w:val="00B57E17"/>
    <w:rsid w:val="00B6747F"/>
    <w:rsid w:val="00B75040"/>
    <w:rsid w:val="00B76013"/>
    <w:rsid w:val="00B76893"/>
    <w:rsid w:val="00B8416F"/>
    <w:rsid w:val="00B9275F"/>
    <w:rsid w:val="00B92ADD"/>
    <w:rsid w:val="00B955EB"/>
    <w:rsid w:val="00BA0463"/>
    <w:rsid w:val="00BA21F6"/>
    <w:rsid w:val="00BA2965"/>
    <w:rsid w:val="00BA5CAB"/>
    <w:rsid w:val="00BA5D36"/>
    <w:rsid w:val="00BB0C11"/>
    <w:rsid w:val="00BB1A61"/>
    <w:rsid w:val="00BC243E"/>
    <w:rsid w:val="00BD1F33"/>
    <w:rsid w:val="00BD3245"/>
    <w:rsid w:val="00BD40F3"/>
    <w:rsid w:val="00BD52DE"/>
    <w:rsid w:val="00BF222A"/>
    <w:rsid w:val="00BF60B3"/>
    <w:rsid w:val="00BF6E89"/>
    <w:rsid w:val="00C00732"/>
    <w:rsid w:val="00C00EAA"/>
    <w:rsid w:val="00C00EE5"/>
    <w:rsid w:val="00C0401C"/>
    <w:rsid w:val="00C04EFF"/>
    <w:rsid w:val="00C05895"/>
    <w:rsid w:val="00C07AF6"/>
    <w:rsid w:val="00C1087C"/>
    <w:rsid w:val="00C15C60"/>
    <w:rsid w:val="00C17B9F"/>
    <w:rsid w:val="00C2087E"/>
    <w:rsid w:val="00C36DB7"/>
    <w:rsid w:val="00C44B60"/>
    <w:rsid w:val="00C46D75"/>
    <w:rsid w:val="00C619F4"/>
    <w:rsid w:val="00C6296E"/>
    <w:rsid w:val="00C666EB"/>
    <w:rsid w:val="00C70CE0"/>
    <w:rsid w:val="00C84C52"/>
    <w:rsid w:val="00C874CD"/>
    <w:rsid w:val="00C9792A"/>
    <w:rsid w:val="00CA36EF"/>
    <w:rsid w:val="00CA69B5"/>
    <w:rsid w:val="00CB03D8"/>
    <w:rsid w:val="00CB5D02"/>
    <w:rsid w:val="00CC02A4"/>
    <w:rsid w:val="00CC164C"/>
    <w:rsid w:val="00CC4753"/>
    <w:rsid w:val="00CE2862"/>
    <w:rsid w:val="00CE370D"/>
    <w:rsid w:val="00CE3EB7"/>
    <w:rsid w:val="00CF5019"/>
    <w:rsid w:val="00CF5753"/>
    <w:rsid w:val="00D009C9"/>
    <w:rsid w:val="00D07D51"/>
    <w:rsid w:val="00D11A1E"/>
    <w:rsid w:val="00D177A4"/>
    <w:rsid w:val="00D22D52"/>
    <w:rsid w:val="00D23BB0"/>
    <w:rsid w:val="00D32303"/>
    <w:rsid w:val="00D37389"/>
    <w:rsid w:val="00D43652"/>
    <w:rsid w:val="00D457F1"/>
    <w:rsid w:val="00D45B6B"/>
    <w:rsid w:val="00D46F1B"/>
    <w:rsid w:val="00D47565"/>
    <w:rsid w:val="00D6011F"/>
    <w:rsid w:val="00D6218A"/>
    <w:rsid w:val="00D73250"/>
    <w:rsid w:val="00D75717"/>
    <w:rsid w:val="00D82A38"/>
    <w:rsid w:val="00D82A4B"/>
    <w:rsid w:val="00D87B4F"/>
    <w:rsid w:val="00D900C0"/>
    <w:rsid w:val="00D911B1"/>
    <w:rsid w:val="00D95C43"/>
    <w:rsid w:val="00DA02A0"/>
    <w:rsid w:val="00DA079F"/>
    <w:rsid w:val="00DA1222"/>
    <w:rsid w:val="00DB16A2"/>
    <w:rsid w:val="00DB1EB6"/>
    <w:rsid w:val="00DB73EE"/>
    <w:rsid w:val="00DB7C17"/>
    <w:rsid w:val="00DB7DB4"/>
    <w:rsid w:val="00DC0164"/>
    <w:rsid w:val="00DD25CE"/>
    <w:rsid w:val="00DD303E"/>
    <w:rsid w:val="00DE1AA0"/>
    <w:rsid w:val="00DE21E9"/>
    <w:rsid w:val="00DE39B1"/>
    <w:rsid w:val="00DE457F"/>
    <w:rsid w:val="00DF5576"/>
    <w:rsid w:val="00DF5BBF"/>
    <w:rsid w:val="00DF6C6B"/>
    <w:rsid w:val="00E14B5B"/>
    <w:rsid w:val="00E171F9"/>
    <w:rsid w:val="00E20EBF"/>
    <w:rsid w:val="00E22E55"/>
    <w:rsid w:val="00E41EF1"/>
    <w:rsid w:val="00E45E56"/>
    <w:rsid w:val="00E476BD"/>
    <w:rsid w:val="00E47C2F"/>
    <w:rsid w:val="00E509A8"/>
    <w:rsid w:val="00E6455A"/>
    <w:rsid w:val="00E658F3"/>
    <w:rsid w:val="00E6688E"/>
    <w:rsid w:val="00E66B7B"/>
    <w:rsid w:val="00E701C3"/>
    <w:rsid w:val="00E71BB7"/>
    <w:rsid w:val="00E77CB5"/>
    <w:rsid w:val="00E80166"/>
    <w:rsid w:val="00E83ABF"/>
    <w:rsid w:val="00E8401F"/>
    <w:rsid w:val="00E872F3"/>
    <w:rsid w:val="00E90770"/>
    <w:rsid w:val="00E91AE3"/>
    <w:rsid w:val="00E9415C"/>
    <w:rsid w:val="00E96002"/>
    <w:rsid w:val="00E96E02"/>
    <w:rsid w:val="00E97BE9"/>
    <w:rsid w:val="00EA3A7E"/>
    <w:rsid w:val="00EA4D40"/>
    <w:rsid w:val="00EB477E"/>
    <w:rsid w:val="00EE0EFD"/>
    <w:rsid w:val="00EE1B34"/>
    <w:rsid w:val="00EE27C5"/>
    <w:rsid w:val="00F04493"/>
    <w:rsid w:val="00F051AE"/>
    <w:rsid w:val="00F057DE"/>
    <w:rsid w:val="00F16FD6"/>
    <w:rsid w:val="00F21455"/>
    <w:rsid w:val="00F232F9"/>
    <w:rsid w:val="00F32542"/>
    <w:rsid w:val="00F351C9"/>
    <w:rsid w:val="00F36F53"/>
    <w:rsid w:val="00F44939"/>
    <w:rsid w:val="00F51381"/>
    <w:rsid w:val="00F51DF1"/>
    <w:rsid w:val="00F54A6C"/>
    <w:rsid w:val="00F55360"/>
    <w:rsid w:val="00F556AF"/>
    <w:rsid w:val="00F55ECD"/>
    <w:rsid w:val="00F614EE"/>
    <w:rsid w:val="00F77108"/>
    <w:rsid w:val="00F80D3A"/>
    <w:rsid w:val="00F82A3E"/>
    <w:rsid w:val="00F82F0C"/>
    <w:rsid w:val="00F910B3"/>
    <w:rsid w:val="00F930B0"/>
    <w:rsid w:val="00F95E7F"/>
    <w:rsid w:val="00F966E3"/>
    <w:rsid w:val="00F96A1D"/>
    <w:rsid w:val="00F9725C"/>
    <w:rsid w:val="00F9728E"/>
    <w:rsid w:val="00FA0705"/>
    <w:rsid w:val="00FA2C03"/>
    <w:rsid w:val="00FA4B83"/>
    <w:rsid w:val="00FE0DB6"/>
    <w:rsid w:val="00FE6A97"/>
    <w:rsid w:val="00FF6981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E8D0"/>
  <w15:docId w15:val="{1589EAED-DB6E-4ABD-9ED1-12C44F89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3851DB"/>
    <w:pPr>
      <w:spacing w:after="240" w:line="240" w:lineRule="auto"/>
      <w:jc w:val="both"/>
    </w:pPr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6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81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50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470706BF988469CD3F98155B7D16F" ma:contentTypeVersion="8" ma:contentTypeDescription="Create a new document." ma:contentTypeScope="" ma:versionID="cc6f01580d4ff49287994b118c76e058">
  <xsd:schema xmlns:xsd="http://www.w3.org/2001/XMLSchema" xmlns:xs="http://www.w3.org/2001/XMLSchema" xmlns:p="http://schemas.microsoft.com/office/2006/metadata/properties" xmlns:ns2="b6bf22cd-d6b1-4996-bbe8-38953210b793" xmlns:ns3="590e192f-c182-492a-81c9-5dc73da903d4" targetNamespace="http://schemas.microsoft.com/office/2006/metadata/properties" ma:root="true" ma:fieldsID="9c228a390911805a6301d8bc85b87335" ns2:_="" ns3:_="">
    <xsd:import namespace="b6bf22cd-d6b1-4996-bbe8-38953210b793"/>
    <xsd:import namespace="590e192f-c182-492a-81c9-5dc73da903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f22cd-d6b1-4996-bbe8-38953210b7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e192f-c182-492a-81c9-5dc73da9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49DE-CE14-4D19-9BFE-E5877E22A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f22cd-d6b1-4996-bbe8-38953210b793"/>
    <ds:schemaRef ds:uri="590e192f-c182-492a-81c9-5dc73da9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A3810-1D42-4AFF-A238-B91E67FA9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3B5A2-99C7-448A-A923-9ECBEFD1360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90e192f-c182-492a-81c9-5dc73da903d4"/>
    <ds:schemaRef ds:uri="b6bf22cd-d6b1-4996-bbe8-38953210b79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34145AA-E50C-4C3B-B03B-05C81955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Kerry</dc:creator>
  <cp:lastModifiedBy>Connor Powell</cp:lastModifiedBy>
  <cp:revision>6</cp:revision>
  <cp:lastPrinted>2018-09-19T13:57:00Z</cp:lastPrinted>
  <dcterms:created xsi:type="dcterms:W3CDTF">2018-12-12T10:23:00Z</dcterms:created>
  <dcterms:modified xsi:type="dcterms:W3CDTF">2018-12-21T14:50:00Z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0x010100A9F470706BF988469CD3F98155B7D16F</vt:lpwstr>
  </property>
</Properties>
</file>