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8D7F" w14:textId="2D0C9ECB" w:rsidR="00F55ECD" w:rsidRDefault="00360EEA" w:rsidP="00B053EC">
      <w:pPr>
        <w:jc w:val="center"/>
        <w:rPr>
          <w:b/>
        </w:rPr>
      </w:pPr>
      <w:r>
        <w:rPr>
          <w:b/>
        </w:rPr>
        <w:t xml:space="preserve">      </w:t>
      </w:r>
      <w:r w:rsidR="0046504A">
        <w:rPr>
          <w:b/>
        </w:rPr>
        <w:t xml:space="preserve">PLANNING COMMITTEE </w:t>
      </w:r>
      <w:r w:rsidR="00DF3928">
        <w:rPr>
          <w:b/>
        </w:rPr>
        <w:t>1</w:t>
      </w:r>
      <w:r w:rsidR="00EB380B">
        <w:rPr>
          <w:b/>
        </w:rPr>
        <w:t>2</w:t>
      </w:r>
      <w:r w:rsidR="009F0106">
        <w:rPr>
          <w:b/>
        </w:rPr>
        <w:t>th</w:t>
      </w:r>
      <w:r w:rsidR="00437B22">
        <w:rPr>
          <w:b/>
        </w:rPr>
        <w:t xml:space="preserve"> </w:t>
      </w:r>
      <w:r w:rsidR="00EB380B">
        <w:rPr>
          <w:b/>
        </w:rPr>
        <w:t>September</w:t>
      </w:r>
      <w:r w:rsidR="0046504A">
        <w:rPr>
          <w:b/>
        </w:rPr>
        <w:t xml:space="preserve"> 201</w:t>
      </w:r>
      <w:r w:rsidR="007504A7">
        <w:rPr>
          <w:b/>
        </w:rPr>
        <w:t>9</w:t>
      </w:r>
    </w:p>
    <w:p w14:paraId="2B50DA27" w14:textId="09FB04C6" w:rsidR="00EA4D40" w:rsidRDefault="0046504A" w:rsidP="00EA4D40">
      <w:pPr>
        <w:jc w:val="center"/>
        <w:rPr>
          <w:b/>
        </w:rPr>
      </w:pPr>
      <w:r>
        <w:rPr>
          <w:b/>
        </w:rPr>
        <w:t>PLANNING APPLICATIONS AND OTHER ITEMS FOR CONSIDERATION</w:t>
      </w:r>
    </w:p>
    <w:p w14:paraId="72BEADBD" w14:textId="027D46ED" w:rsidR="0046504A" w:rsidRPr="00E6455A" w:rsidRDefault="0046504A" w:rsidP="00E6455A">
      <w:pPr>
        <w:rPr>
          <w:b/>
          <w:u w:val="single"/>
        </w:rPr>
      </w:pPr>
      <w:r w:rsidRPr="00E6455A">
        <w:rPr>
          <w:b/>
          <w:u w:val="single"/>
        </w:rPr>
        <w:t>Planning Applications</w:t>
      </w:r>
      <w:r w:rsidR="00E6455A" w:rsidRPr="00E6455A">
        <w:rPr>
          <w:b/>
          <w:u w:val="single"/>
        </w:rPr>
        <w:t>:</w:t>
      </w:r>
    </w:p>
    <w:tbl>
      <w:tblPr>
        <w:tblStyle w:val="TableGrid"/>
        <w:tblW w:w="11199" w:type="dxa"/>
        <w:tblInd w:w="-1139" w:type="dxa"/>
        <w:tblLook w:val="04A0" w:firstRow="1" w:lastRow="0" w:firstColumn="1" w:lastColumn="0" w:noHBand="0" w:noVBand="1"/>
      </w:tblPr>
      <w:tblGrid>
        <w:gridCol w:w="1502"/>
        <w:gridCol w:w="2354"/>
        <w:gridCol w:w="1387"/>
        <w:gridCol w:w="3576"/>
        <w:gridCol w:w="2380"/>
      </w:tblGrid>
      <w:tr w:rsidR="00D75F61" w14:paraId="40D5BF1A" w14:textId="77777777" w:rsidTr="008B0607">
        <w:trPr>
          <w:cantSplit/>
          <w:trHeight w:val="501"/>
        </w:trPr>
        <w:tc>
          <w:tcPr>
            <w:tcW w:w="1502" w:type="dxa"/>
          </w:tcPr>
          <w:p w14:paraId="16D0CE4D" w14:textId="77777777" w:rsidR="00D75F61" w:rsidRPr="003D51B6" w:rsidRDefault="00D75F61" w:rsidP="0046504A">
            <w:pPr>
              <w:rPr>
                <w:b/>
              </w:rPr>
            </w:pPr>
            <w:r w:rsidRPr="003D51B6">
              <w:rPr>
                <w:b/>
              </w:rPr>
              <w:t>Number</w:t>
            </w:r>
          </w:p>
        </w:tc>
        <w:tc>
          <w:tcPr>
            <w:tcW w:w="2354" w:type="dxa"/>
          </w:tcPr>
          <w:p w14:paraId="63872DBF" w14:textId="77777777" w:rsidR="00D75F61" w:rsidRPr="003D51B6" w:rsidRDefault="00D75F61" w:rsidP="0046504A">
            <w:pPr>
              <w:rPr>
                <w:b/>
              </w:rPr>
            </w:pPr>
            <w:r w:rsidRPr="003D51B6">
              <w:rPr>
                <w:b/>
              </w:rPr>
              <w:t>Address</w:t>
            </w:r>
          </w:p>
        </w:tc>
        <w:tc>
          <w:tcPr>
            <w:tcW w:w="1387" w:type="dxa"/>
          </w:tcPr>
          <w:p w14:paraId="53F2E70E" w14:textId="77777777" w:rsidR="00D75F61" w:rsidRPr="003D51B6" w:rsidRDefault="00D75F61" w:rsidP="0046504A">
            <w:pPr>
              <w:rPr>
                <w:b/>
              </w:rPr>
            </w:pPr>
            <w:r>
              <w:rPr>
                <w:b/>
              </w:rPr>
              <w:t>Ward</w:t>
            </w:r>
          </w:p>
        </w:tc>
        <w:tc>
          <w:tcPr>
            <w:tcW w:w="3576" w:type="dxa"/>
          </w:tcPr>
          <w:p w14:paraId="2896E8CB" w14:textId="77777777" w:rsidR="00D75F61" w:rsidRPr="003D51B6" w:rsidRDefault="00D75F61" w:rsidP="0046504A">
            <w:pPr>
              <w:rPr>
                <w:b/>
              </w:rPr>
            </w:pPr>
            <w:r w:rsidRPr="003D51B6">
              <w:rPr>
                <w:b/>
              </w:rPr>
              <w:t>Description</w:t>
            </w:r>
          </w:p>
        </w:tc>
        <w:tc>
          <w:tcPr>
            <w:tcW w:w="2380" w:type="dxa"/>
          </w:tcPr>
          <w:p w14:paraId="406D6C04" w14:textId="77777777" w:rsidR="00D75F61" w:rsidRPr="003D51B6" w:rsidRDefault="00D75F61" w:rsidP="0046504A">
            <w:pPr>
              <w:rPr>
                <w:b/>
              </w:rPr>
            </w:pPr>
            <w:r w:rsidRPr="003D51B6">
              <w:rPr>
                <w:b/>
              </w:rPr>
              <w:t>Comment</w:t>
            </w:r>
            <w:r>
              <w:rPr>
                <w:b/>
              </w:rPr>
              <w:t>s/Suggestions</w:t>
            </w:r>
          </w:p>
        </w:tc>
      </w:tr>
      <w:tr w:rsidR="00D75F61" w14:paraId="672F7728" w14:textId="77777777" w:rsidTr="008B0607">
        <w:trPr>
          <w:cantSplit/>
        </w:trPr>
        <w:tc>
          <w:tcPr>
            <w:tcW w:w="1502" w:type="dxa"/>
          </w:tcPr>
          <w:p w14:paraId="631126A1" w14:textId="796146B9" w:rsidR="00D75F61" w:rsidRPr="000B3E06" w:rsidRDefault="00EB380B" w:rsidP="009D449D">
            <w:pPr>
              <w:rPr>
                <w:highlight w:val="green"/>
              </w:rPr>
            </w:pPr>
            <w:r w:rsidRPr="00EB380B">
              <w:t>192461</w:t>
            </w:r>
          </w:p>
        </w:tc>
        <w:tc>
          <w:tcPr>
            <w:tcW w:w="2354" w:type="dxa"/>
          </w:tcPr>
          <w:p w14:paraId="2403D4B1" w14:textId="1B4E019A" w:rsidR="00D75F61" w:rsidRPr="00EB477E" w:rsidRDefault="00EB380B" w:rsidP="009D449D">
            <w:r w:rsidRPr="00EB380B">
              <w:t>22-23 &amp; 25, Berrington Street</w:t>
            </w:r>
          </w:p>
        </w:tc>
        <w:tc>
          <w:tcPr>
            <w:tcW w:w="1387" w:type="dxa"/>
          </w:tcPr>
          <w:p w14:paraId="42035AD9" w14:textId="33DCFE7F" w:rsidR="00D75F61" w:rsidRPr="00B21011" w:rsidRDefault="00EB380B" w:rsidP="009D449D">
            <w:r>
              <w:t>Central</w:t>
            </w:r>
          </w:p>
        </w:tc>
        <w:tc>
          <w:tcPr>
            <w:tcW w:w="3576" w:type="dxa"/>
          </w:tcPr>
          <w:p w14:paraId="15C11ACA" w14:textId="0917C5AA" w:rsidR="00D75F61" w:rsidRPr="00EB477E" w:rsidRDefault="00EB380B" w:rsidP="009D449D">
            <w:r w:rsidRPr="00EB380B">
              <w:t xml:space="preserve">Proposed change of use from a former motorcycle showroom and warehouse building into one single entity which will become an operations and office building for a charity. Works include a </w:t>
            </w:r>
            <w:proofErr w:type="gramStart"/>
            <w:r w:rsidRPr="00EB380B">
              <w:t>first floor</w:t>
            </w:r>
            <w:proofErr w:type="gramEnd"/>
            <w:r w:rsidRPr="00EB380B">
              <w:t xml:space="preserve"> extension to increase existing floor space.</w:t>
            </w:r>
          </w:p>
        </w:tc>
        <w:tc>
          <w:tcPr>
            <w:tcW w:w="2380" w:type="dxa"/>
          </w:tcPr>
          <w:p w14:paraId="2C2D76B3" w14:textId="7ED193A6" w:rsidR="00D75F61" w:rsidRPr="00D32303" w:rsidRDefault="00EB380B" w:rsidP="009D449D">
            <w:r>
              <w:t>Listed Building</w:t>
            </w:r>
          </w:p>
        </w:tc>
      </w:tr>
      <w:tr w:rsidR="00D75F61" w14:paraId="79BCCF10" w14:textId="77777777" w:rsidTr="008B0607">
        <w:trPr>
          <w:cantSplit/>
        </w:trPr>
        <w:tc>
          <w:tcPr>
            <w:tcW w:w="1502" w:type="dxa"/>
          </w:tcPr>
          <w:p w14:paraId="5C966CD7" w14:textId="25D3572A" w:rsidR="00D75F61" w:rsidRPr="00A6315A" w:rsidRDefault="00EB380B" w:rsidP="008A5BBD">
            <w:pPr>
              <w:rPr>
                <w:highlight w:val="green"/>
              </w:rPr>
            </w:pPr>
            <w:r w:rsidRPr="00EB380B">
              <w:t>192645</w:t>
            </w:r>
          </w:p>
        </w:tc>
        <w:tc>
          <w:tcPr>
            <w:tcW w:w="2354" w:type="dxa"/>
          </w:tcPr>
          <w:p w14:paraId="11DA554A" w14:textId="3C1F3712" w:rsidR="00D75F61" w:rsidRPr="00621FE8" w:rsidRDefault="00EB380B" w:rsidP="008A5BBD">
            <w:r w:rsidRPr="00EB380B">
              <w:t xml:space="preserve">146 </w:t>
            </w:r>
            <w:proofErr w:type="spellStart"/>
            <w:r w:rsidRPr="00EB380B">
              <w:t>Bullingham</w:t>
            </w:r>
            <w:proofErr w:type="spellEnd"/>
            <w:r w:rsidRPr="00EB380B">
              <w:t xml:space="preserve"> Lane</w:t>
            </w:r>
          </w:p>
        </w:tc>
        <w:tc>
          <w:tcPr>
            <w:tcW w:w="1387" w:type="dxa"/>
          </w:tcPr>
          <w:p w14:paraId="0006C1EB" w14:textId="5D7E1DA7" w:rsidR="00D75F61" w:rsidRPr="0013743F" w:rsidRDefault="007E1AD1" w:rsidP="008A5BBD">
            <w:r>
              <w:t>Saxon Gate</w:t>
            </w:r>
          </w:p>
        </w:tc>
        <w:tc>
          <w:tcPr>
            <w:tcW w:w="3576" w:type="dxa"/>
          </w:tcPr>
          <w:p w14:paraId="1E49F32B" w14:textId="4105CFF3" w:rsidR="00D75F61" w:rsidRPr="00621FE8" w:rsidRDefault="007E1AD1" w:rsidP="008A5BBD">
            <w:r w:rsidRPr="007E1AD1">
              <w:t xml:space="preserve">Change of use for </w:t>
            </w:r>
            <w:proofErr w:type="gramStart"/>
            <w:r w:rsidRPr="007E1AD1">
              <w:t>child care</w:t>
            </w:r>
            <w:proofErr w:type="gramEnd"/>
            <w:r w:rsidRPr="007E1AD1">
              <w:t xml:space="preserve"> facility.</w:t>
            </w:r>
          </w:p>
        </w:tc>
        <w:tc>
          <w:tcPr>
            <w:tcW w:w="2380" w:type="dxa"/>
          </w:tcPr>
          <w:p w14:paraId="16028534" w14:textId="617498D9" w:rsidR="00D75F61" w:rsidRPr="007B4445" w:rsidRDefault="007E1AD1" w:rsidP="008A5BBD">
            <w:r>
              <w:t>Public Comments</w:t>
            </w:r>
          </w:p>
        </w:tc>
      </w:tr>
      <w:tr w:rsidR="00D75F61" w14:paraId="6511C8F9" w14:textId="77777777" w:rsidTr="008B0607">
        <w:trPr>
          <w:cantSplit/>
        </w:trPr>
        <w:tc>
          <w:tcPr>
            <w:tcW w:w="1502" w:type="dxa"/>
          </w:tcPr>
          <w:p w14:paraId="0F0E53B8" w14:textId="0AF23F7E" w:rsidR="00D75F61" w:rsidRPr="00CC02A4" w:rsidRDefault="00963464" w:rsidP="00586AFA">
            <w:r w:rsidRPr="00963464">
              <w:t>192739</w:t>
            </w:r>
          </w:p>
        </w:tc>
        <w:tc>
          <w:tcPr>
            <w:tcW w:w="2354" w:type="dxa"/>
          </w:tcPr>
          <w:p w14:paraId="33AE6168" w14:textId="7F069B1B" w:rsidR="00D75F61" w:rsidRPr="00CC02A4" w:rsidRDefault="00963464" w:rsidP="00586AFA">
            <w:r w:rsidRPr="00963464">
              <w:t>152 Ledbury Road</w:t>
            </w:r>
          </w:p>
        </w:tc>
        <w:tc>
          <w:tcPr>
            <w:tcW w:w="1387" w:type="dxa"/>
          </w:tcPr>
          <w:p w14:paraId="43DBA906" w14:textId="4D5FA05F" w:rsidR="00D75F61" w:rsidRDefault="00963464" w:rsidP="00586AFA">
            <w:proofErr w:type="spellStart"/>
            <w:r>
              <w:t>Eign</w:t>
            </w:r>
            <w:proofErr w:type="spellEnd"/>
            <w:r>
              <w:t xml:space="preserve"> Hill</w:t>
            </w:r>
          </w:p>
        </w:tc>
        <w:tc>
          <w:tcPr>
            <w:tcW w:w="3576" w:type="dxa"/>
          </w:tcPr>
          <w:p w14:paraId="5CF027A4" w14:textId="5D68637D" w:rsidR="00D75F61" w:rsidRPr="00CC02A4" w:rsidRDefault="00963464" w:rsidP="00586AFA">
            <w:r w:rsidRPr="00963464">
              <w:t>Proposed replacement signage (illuminated and non-illuminated).</w:t>
            </w:r>
          </w:p>
        </w:tc>
        <w:tc>
          <w:tcPr>
            <w:tcW w:w="2380" w:type="dxa"/>
          </w:tcPr>
          <w:p w14:paraId="042D9DF7" w14:textId="77777777" w:rsidR="00D75F61" w:rsidRPr="007B4445" w:rsidRDefault="00D75F61" w:rsidP="00586AFA"/>
        </w:tc>
      </w:tr>
      <w:tr w:rsidR="00D75F61" w14:paraId="60AA94E1" w14:textId="77777777" w:rsidTr="008B0607">
        <w:trPr>
          <w:cantSplit/>
        </w:trPr>
        <w:tc>
          <w:tcPr>
            <w:tcW w:w="1502" w:type="dxa"/>
          </w:tcPr>
          <w:p w14:paraId="379E8442" w14:textId="68320D0D" w:rsidR="00D75F61" w:rsidRPr="00EB477E" w:rsidRDefault="00963464" w:rsidP="009D449D">
            <w:r w:rsidRPr="00963464">
              <w:t>190314</w:t>
            </w:r>
          </w:p>
        </w:tc>
        <w:tc>
          <w:tcPr>
            <w:tcW w:w="2354" w:type="dxa"/>
          </w:tcPr>
          <w:p w14:paraId="5744999D" w14:textId="17185062" w:rsidR="00D75F61" w:rsidRPr="00EB477E" w:rsidRDefault="00963464" w:rsidP="009D449D">
            <w:r w:rsidRPr="00963464">
              <w:t>119 Kingsway</w:t>
            </w:r>
          </w:p>
        </w:tc>
        <w:tc>
          <w:tcPr>
            <w:tcW w:w="1387" w:type="dxa"/>
          </w:tcPr>
          <w:p w14:paraId="7DC5FA5E" w14:textId="4052D41D" w:rsidR="00D75F61" w:rsidRPr="00B21011" w:rsidRDefault="00963464" w:rsidP="009D449D">
            <w:r>
              <w:t>College</w:t>
            </w:r>
          </w:p>
        </w:tc>
        <w:tc>
          <w:tcPr>
            <w:tcW w:w="3576" w:type="dxa"/>
          </w:tcPr>
          <w:p w14:paraId="2F22DC4A" w14:textId="69735234" w:rsidR="00D75F61" w:rsidRPr="00EB477E" w:rsidRDefault="00963464" w:rsidP="009D449D">
            <w:r w:rsidRPr="00963464">
              <w:t>Retrospective application to build a small extension in front bedroom, creating an elevated porch over the front door and shelter type roof around the side of the building.</w:t>
            </w:r>
          </w:p>
        </w:tc>
        <w:tc>
          <w:tcPr>
            <w:tcW w:w="2380" w:type="dxa"/>
          </w:tcPr>
          <w:p w14:paraId="6769CB56" w14:textId="3166B8F7" w:rsidR="00D75F61" w:rsidRPr="00CB26D7" w:rsidRDefault="00963464" w:rsidP="009D449D">
            <w:r>
              <w:t>Retrospective</w:t>
            </w:r>
          </w:p>
        </w:tc>
      </w:tr>
      <w:tr w:rsidR="00D75F61" w14:paraId="780D6929" w14:textId="77777777" w:rsidTr="008B0607">
        <w:trPr>
          <w:cantSplit/>
        </w:trPr>
        <w:tc>
          <w:tcPr>
            <w:tcW w:w="1502" w:type="dxa"/>
          </w:tcPr>
          <w:p w14:paraId="0B1E787F" w14:textId="1307F8DC" w:rsidR="00D75F61" w:rsidRPr="00EB477E" w:rsidRDefault="004D5A8E" w:rsidP="009D449D">
            <w:r w:rsidRPr="004D5A8E">
              <w:t>182764</w:t>
            </w:r>
          </w:p>
        </w:tc>
        <w:tc>
          <w:tcPr>
            <w:tcW w:w="2354" w:type="dxa"/>
          </w:tcPr>
          <w:p w14:paraId="2B01642C" w14:textId="212EBCC3" w:rsidR="00D75F61" w:rsidRPr="00EB477E" w:rsidRDefault="004D5A8E" w:rsidP="009D449D">
            <w:r w:rsidRPr="004D5A8E">
              <w:t>Land at, 350 Ross Road</w:t>
            </w:r>
          </w:p>
        </w:tc>
        <w:tc>
          <w:tcPr>
            <w:tcW w:w="1387" w:type="dxa"/>
          </w:tcPr>
          <w:p w14:paraId="6F6CC320" w14:textId="0A27C8FE" w:rsidR="00D75F61" w:rsidRPr="00B21011" w:rsidRDefault="004D5A8E" w:rsidP="009D449D">
            <w:r>
              <w:t>Red Hill</w:t>
            </w:r>
          </w:p>
        </w:tc>
        <w:tc>
          <w:tcPr>
            <w:tcW w:w="3576" w:type="dxa"/>
          </w:tcPr>
          <w:p w14:paraId="3A8685FB" w14:textId="5A89330E" w:rsidR="00D75F61" w:rsidRPr="00EB477E" w:rsidRDefault="004D5A8E" w:rsidP="009D449D">
            <w:r w:rsidRPr="004D5A8E">
              <w:t>Proposed residential development to include the erection of 3 no detached bungalows</w:t>
            </w:r>
          </w:p>
        </w:tc>
        <w:tc>
          <w:tcPr>
            <w:tcW w:w="2380" w:type="dxa"/>
          </w:tcPr>
          <w:p w14:paraId="55CEC2A0" w14:textId="119A4672" w:rsidR="00D75F61" w:rsidRPr="00CB26D7" w:rsidRDefault="004D5A8E" w:rsidP="009D449D">
            <w:r>
              <w:t>Many public comments</w:t>
            </w:r>
          </w:p>
        </w:tc>
      </w:tr>
      <w:tr w:rsidR="00D75F61" w14:paraId="74BA91EA" w14:textId="77777777" w:rsidTr="008B0607">
        <w:trPr>
          <w:cantSplit/>
        </w:trPr>
        <w:tc>
          <w:tcPr>
            <w:tcW w:w="1502" w:type="dxa"/>
          </w:tcPr>
          <w:p w14:paraId="103741AA" w14:textId="18D5961B" w:rsidR="00D75F61" w:rsidRPr="00CC02A4" w:rsidRDefault="004D5A8E" w:rsidP="009D449D">
            <w:r w:rsidRPr="004D5A8E">
              <w:t>192653</w:t>
            </w:r>
          </w:p>
        </w:tc>
        <w:tc>
          <w:tcPr>
            <w:tcW w:w="2354" w:type="dxa"/>
          </w:tcPr>
          <w:p w14:paraId="32DECD88" w14:textId="224CE7B4" w:rsidR="00D75F61" w:rsidRPr="00CC02A4" w:rsidRDefault="004D5A8E" w:rsidP="009D449D">
            <w:r w:rsidRPr="004D5A8E">
              <w:t>30 Sidney Box Drive</w:t>
            </w:r>
          </w:p>
        </w:tc>
        <w:tc>
          <w:tcPr>
            <w:tcW w:w="1387" w:type="dxa"/>
          </w:tcPr>
          <w:p w14:paraId="287FABC8" w14:textId="1C9F0281" w:rsidR="00D75F61" w:rsidRDefault="004D5A8E" w:rsidP="009D449D">
            <w:r>
              <w:t>King Acre</w:t>
            </w:r>
          </w:p>
        </w:tc>
        <w:tc>
          <w:tcPr>
            <w:tcW w:w="3576" w:type="dxa"/>
          </w:tcPr>
          <w:p w14:paraId="44EDD52C" w14:textId="304C6E60" w:rsidR="00D75F61" w:rsidRPr="00CC02A4" w:rsidRDefault="004D5A8E" w:rsidP="009D449D">
            <w:r w:rsidRPr="004D5A8E">
              <w:t>Install 1.2m fence (including 300mm trellis) to front driveway (Retrospective)</w:t>
            </w:r>
          </w:p>
        </w:tc>
        <w:tc>
          <w:tcPr>
            <w:tcW w:w="2380" w:type="dxa"/>
          </w:tcPr>
          <w:p w14:paraId="7317D7B1" w14:textId="6283AACA" w:rsidR="00D75F61" w:rsidRPr="007B4445" w:rsidRDefault="004D5A8E" w:rsidP="009D449D">
            <w:r>
              <w:t>Retrospective</w:t>
            </w:r>
          </w:p>
        </w:tc>
      </w:tr>
      <w:tr w:rsidR="00D75F61" w14:paraId="6BF2916E" w14:textId="77777777" w:rsidTr="008B0607">
        <w:trPr>
          <w:cantSplit/>
        </w:trPr>
        <w:tc>
          <w:tcPr>
            <w:tcW w:w="1502" w:type="dxa"/>
          </w:tcPr>
          <w:p w14:paraId="3554BF0B" w14:textId="66B256FE" w:rsidR="00D75F61" w:rsidRPr="00EB477E" w:rsidRDefault="004D5A8E" w:rsidP="009D449D">
            <w:r w:rsidRPr="004D5A8E">
              <w:t>192875</w:t>
            </w:r>
          </w:p>
        </w:tc>
        <w:tc>
          <w:tcPr>
            <w:tcW w:w="2354" w:type="dxa"/>
          </w:tcPr>
          <w:p w14:paraId="0F31E5B0" w14:textId="72901CA4" w:rsidR="00D75F61" w:rsidRPr="00EB477E" w:rsidRDefault="004D5A8E" w:rsidP="009D449D">
            <w:r w:rsidRPr="004D5A8E">
              <w:t xml:space="preserve">40 </w:t>
            </w:r>
            <w:proofErr w:type="spellStart"/>
            <w:r w:rsidRPr="004D5A8E">
              <w:t>Baysham</w:t>
            </w:r>
            <w:proofErr w:type="spellEnd"/>
            <w:r w:rsidRPr="004D5A8E">
              <w:t xml:space="preserve"> Street</w:t>
            </w:r>
          </w:p>
        </w:tc>
        <w:tc>
          <w:tcPr>
            <w:tcW w:w="1387" w:type="dxa"/>
          </w:tcPr>
          <w:p w14:paraId="08453881" w14:textId="5BC2F863" w:rsidR="00D75F61" w:rsidRPr="00B21011" w:rsidRDefault="004D5A8E" w:rsidP="009D449D">
            <w:r>
              <w:t>Greyfriars</w:t>
            </w:r>
          </w:p>
        </w:tc>
        <w:tc>
          <w:tcPr>
            <w:tcW w:w="3576" w:type="dxa"/>
          </w:tcPr>
          <w:p w14:paraId="62955CBE" w14:textId="4734CDBB" w:rsidR="00D75F61" w:rsidRPr="00EB477E" w:rsidRDefault="004D5A8E" w:rsidP="009D449D">
            <w:r w:rsidRPr="004D5A8E">
              <w:t>Proposed erection of two flats</w:t>
            </w:r>
          </w:p>
        </w:tc>
        <w:tc>
          <w:tcPr>
            <w:tcW w:w="2380" w:type="dxa"/>
          </w:tcPr>
          <w:p w14:paraId="1713C17D" w14:textId="77777777" w:rsidR="00D75F61" w:rsidRPr="00CB26D7" w:rsidRDefault="00D75F61" w:rsidP="009D449D"/>
        </w:tc>
      </w:tr>
      <w:tr w:rsidR="00D75F61" w14:paraId="7F9CBAD6" w14:textId="77777777" w:rsidTr="008B0607">
        <w:trPr>
          <w:cantSplit/>
        </w:trPr>
        <w:tc>
          <w:tcPr>
            <w:tcW w:w="1502" w:type="dxa"/>
          </w:tcPr>
          <w:p w14:paraId="0D08B057" w14:textId="39EC3C6A" w:rsidR="00D75F61" w:rsidRPr="00CC02A4" w:rsidRDefault="004D5A8E" w:rsidP="009D449D">
            <w:r w:rsidRPr="004D5A8E">
              <w:t>192226</w:t>
            </w:r>
          </w:p>
        </w:tc>
        <w:tc>
          <w:tcPr>
            <w:tcW w:w="2354" w:type="dxa"/>
          </w:tcPr>
          <w:p w14:paraId="2161B361" w14:textId="71A9F32E" w:rsidR="00D75F61" w:rsidRPr="00CC02A4" w:rsidRDefault="004D5A8E" w:rsidP="009D449D">
            <w:r w:rsidRPr="004D5A8E">
              <w:t>Morrisons Supermarket, Station Approach</w:t>
            </w:r>
          </w:p>
        </w:tc>
        <w:tc>
          <w:tcPr>
            <w:tcW w:w="1387" w:type="dxa"/>
          </w:tcPr>
          <w:p w14:paraId="3C2B4570" w14:textId="4DA8FFF2" w:rsidR="00D75F61" w:rsidRDefault="004D5A8E" w:rsidP="009D449D">
            <w:r>
              <w:t>Central</w:t>
            </w:r>
          </w:p>
        </w:tc>
        <w:tc>
          <w:tcPr>
            <w:tcW w:w="3576" w:type="dxa"/>
          </w:tcPr>
          <w:p w14:paraId="6313B22D" w14:textId="3A516012" w:rsidR="00D75F61" w:rsidRPr="00CC02A4" w:rsidRDefault="004D5A8E" w:rsidP="009D449D">
            <w:r w:rsidRPr="004D5A8E">
              <w:t>Retrospective installation of 1 no. 12m x 4m steel framed unit with transparent acrylic cladding to be utilised as a garden centre unit.</w:t>
            </w:r>
          </w:p>
        </w:tc>
        <w:tc>
          <w:tcPr>
            <w:tcW w:w="2380" w:type="dxa"/>
          </w:tcPr>
          <w:p w14:paraId="05A7560C" w14:textId="1FD6D8B8" w:rsidR="00D75F61" w:rsidRPr="007B4445" w:rsidRDefault="00111FB5" w:rsidP="009D449D">
            <w:r>
              <w:t>Retrospective</w:t>
            </w:r>
          </w:p>
        </w:tc>
      </w:tr>
      <w:tr w:rsidR="00D75F61" w14:paraId="76911AB3" w14:textId="77777777" w:rsidTr="008B0607">
        <w:trPr>
          <w:cantSplit/>
        </w:trPr>
        <w:tc>
          <w:tcPr>
            <w:tcW w:w="1502" w:type="dxa"/>
          </w:tcPr>
          <w:p w14:paraId="3AB89196" w14:textId="77308378" w:rsidR="00D75F61" w:rsidRPr="00EB477E" w:rsidRDefault="00111FB5" w:rsidP="009D449D">
            <w:r w:rsidRPr="00111FB5">
              <w:t>192791</w:t>
            </w:r>
          </w:p>
        </w:tc>
        <w:tc>
          <w:tcPr>
            <w:tcW w:w="2354" w:type="dxa"/>
          </w:tcPr>
          <w:p w14:paraId="55B60C6B" w14:textId="7FA1C9D5" w:rsidR="00D75F61" w:rsidRPr="00EB477E" w:rsidRDefault="00111FB5" w:rsidP="009D449D">
            <w:r w:rsidRPr="00111FB5">
              <w:t>16-18 High Town</w:t>
            </w:r>
          </w:p>
        </w:tc>
        <w:tc>
          <w:tcPr>
            <w:tcW w:w="1387" w:type="dxa"/>
          </w:tcPr>
          <w:p w14:paraId="44075869" w14:textId="6E253DC3" w:rsidR="00D75F61" w:rsidRPr="00B21011" w:rsidRDefault="00111FB5" w:rsidP="009D449D">
            <w:r>
              <w:t>Central</w:t>
            </w:r>
          </w:p>
        </w:tc>
        <w:tc>
          <w:tcPr>
            <w:tcW w:w="3576" w:type="dxa"/>
          </w:tcPr>
          <w:p w14:paraId="68D7916E" w14:textId="08E7CCB4" w:rsidR="00D75F61" w:rsidRPr="00EB477E" w:rsidRDefault="00111FB5" w:rsidP="009D449D">
            <w:r w:rsidRPr="00111FB5">
              <w:t>Application for removal or variation of a condition following grant of planning permission. (172823) - (Proposed alterations and extensions to form 2 no. ground floor retail units with 10 no. residential units above following major fire damage. Proposed erection of 6 no. residential apartments facing East Street. Demolition of redundant outbuilding and construction of 3 new townhouses to rear courtyard area) - to allow A2 Class use.</w:t>
            </w:r>
          </w:p>
        </w:tc>
        <w:tc>
          <w:tcPr>
            <w:tcW w:w="2380" w:type="dxa"/>
          </w:tcPr>
          <w:p w14:paraId="30F30845" w14:textId="77777777" w:rsidR="00D75F61" w:rsidRPr="00CB26D7" w:rsidRDefault="00D75F61" w:rsidP="009D449D"/>
        </w:tc>
      </w:tr>
      <w:tr w:rsidR="00D75F61" w14:paraId="4783C467" w14:textId="77777777" w:rsidTr="008B0607">
        <w:trPr>
          <w:cantSplit/>
        </w:trPr>
        <w:tc>
          <w:tcPr>
            <w:tcW w:w="1502" w:type="dxa"/>
          </w:tcPr>
          <w:p w14:paraId="78E0D5AC" w14:textId="697AF855" w:rsidR="00D75F61" w:rsidRPr="00EB477E" w:rsidRDefault="00111FB5" w:rsidP="009D449D">
            <w:r w:rsidRPr="00111FB5">
              <w:lastRenderedPageBreak/>
              <w:t>192445</w:t>
            </w:r>
          </w:p>
        </w:tc>
        <w:tc>
          <w:tcPr>
            <w:tcW w:w="2354" w:type="dxa"/>
          </w:tcPr>
          <w:p w14:paraId="647228CF" w14:textId="761E0CC8" w:rsidR="00D75F61" w:rsidRPr="00EB477E" w:rsidRDefault="00111FB5" w:rsidP="009D449D">
            <w:r w:rsidRPr="00111FB5">
              <w:t xml:space="preserve">Land to the South of Oak Willows, </w:t>
            </w:r>
            <w:proofErr w:type="spellStart"/>
            <w:r w:rsidRPr="00111FB5">
              <w:t>Burcott</w:t>
            </w:r>
            <w:proofErr w:type="spellEnd"/>
          </w:p>
        </w:tc>
        <w:tc>
          <w:tcPr>
            <w:tcW w:w="1387" w:type="dxa"/>
          </w:tcPr>
          <w:p w14:paraId="0A947AD3" w14:textId="7D54706B" w:rsidR="00D75F61" w:rsidRPr="00B21011" w:rsidRDefault="00111FB5" w:rsidP="009D449D">
            <w:proofErr w:type="spellStart"/>
            <w:r>
              <w:t>Holmer</w:t>
            </w:r>
            <w:proofErr w:type="spellEnd"/>
          </w:p>
        </w:tc>
        <w:tc>
          <w:tcPr>
            <w:tcW w:w="3576" w:type="dxa"/>
          </w:tcPr>
          <w:p w14:paraId="7D389A29" w14:textId="69D21B46" w:rsidR="00D75F61" w:rsidRPr="00EB477E" w:rsidRDefault="00111FB5" w:rsidP="009D449D">
            <w:r w:rsidRPr="00111FB5">
              <w:t>Erection of two detached dwellings with associated access, parking and amenity provision, including permission for two static caravans to be temporarily inhabited during the construction process.</w:t>
            </w:r>
          </w:p>
        </w:tc>
        <w:tc>
          <w:tcPr>
            <w:tcW w:w="2380" w:type="dxa"/>
          </w:tcPr>
          <w:p w14:paraId="7F7F08DB" w14:textId="6FB16F64" w:rsidR="00D75F61" w:rsidRPr="00CB26D7" w:rsidRDefault="00111FB5" w:rsidP="009D449D">
            <w:proofErr w:type="spellStart"/>
            <w:r>
              <w:t>Consulation</w:t>
            </w:r>
            <w:proofErr w:type="spellEnd"/>
          </w:p>
        </w:tc>
      </w:tr>
      <w:tr w:rsidR="00D75F61" w14:paraId="22D67521" w14:textId="77777777" w:rsidTr="008B0607">
        <w:trPr>
          <w:cantSplit/>
        </w:trPr>
        <w:tc>
          <w:tcPr>
            <w:tcW w:w="1502" w:type="dxa"/>
          </w:tcPr>
          <w:p w14:paraId="25126D39" w14:textId="44A4AF5F" w:rsidR="00D75F61" w:rsidRPr="00CC02A4" w:rsidRDefault="00111FB5" w:rsidP="00586AFA">
            <w:r w:rsidRPr="00111FB5">
              <w:t>193042</w:t>
            </w:r>
          </w:p>
        </w:tc>
        <w:tc>
          <w:tcPr>
            <w:tcW w:w="2354" w:type="dxa"/>
          </w:tcPr>
          <w:p w14:paraId="4EF4FA53" w14:textId="4FBCDAF4" w:rsidR="00D75F61" w:rsidRPr="00CC02A4" w:rsidRDefault="00111FB5" w:rsidP="00586AFA">
            <w:r w:rsidRPr="00111FB5">
              <w:t>Land north and south of Grafton Lane</w:t>
            </w:r>
          </w:p>
        </w:tc>
        <w:tc>
          <w:tcPr>
            <w:tcW w:w="1387" w:type="dxa"/>
          </w:tcPr>
          <w:p w14:paraId="27341B18" w14:textId="3E604EF8" w:rsidR="00D75F61" w:rsidRDefault="00111FB5" w:rsidP="00586AFA">
            <w:r>
              <w:t>Red Hill</w:t>
            </w:r>
          </w:p>
        </w:tc>
        <w:tc>
          <w:tcPr>
            <w:tcW w:w="3576" w:type="dxa"/>
          </w:tcPr>
          <w:p w14:paraId="15003280" w14:textId="170226E7" w:rsidR="00D75F61" w:rsidRPr="00CC02A4" w:rsidRDefault="00111FB5" w:rsidP="00586AFA">
            <w:r w:rsidRPr="00111FB5">
              <w:t>Outline application for residential development (with all matters reserved except for access), footway/cycleway and vehicle turning head, stopping up and re-routing of a short section of Grafton Lane, near the A49, public open space, landscaping and associated infrastructure works</w:t>
            </w:r>
          </w:p>
        </w:tc>
        <w:tc>
          <w:tcPr>
            <w:tcW w:w="2380" w:type="dxa"/>
          </w:tcPr>
          <w:p w14:paraId="439E169E" w14:textId="65338BC2" w:rsidR="00D75F61" w:rsidRPr="007B4445" w:rsidRDefault="00111FB5" w:rsidP="00586AFA">
            <w:r>
              <w:t>Taylor Wimpey</w:t>
            </w:r>
          </w:p>
        </w:tc>
      </w:tr>
    </w:tbl>
    <w:p w14:paraId="365CBBF7" w14:textId="77777777" w:rsidR="00FF17E4" w:rsidRDefault="00FF17E4" w:rsidP="0046504A">
      <w:pPr>
        <w:rPr>
          <w:b/>
          <w:u w:val="single"/>
        </w:rPr>
      </w:pPr>
    </w:p>
    <w:p w14:paraId="11F85D78" w14:textId="3AADBDF2" w:rsidR="0086365D" w:rsidRPr="00E6455A" w:rsidRDefault="00C1087C" w:rsidP="0046504A">
      <w:pPr>
        <w:rPr>
          <w:b/>
          <w:u w:val="single"/>
        </w:rPr>
      </w:pPr>
      <w:r w:rsidRPr="00E6455A">
        <w:rPr>
          <w:b/>
          <w:u w:val="single"/>
        </w:rPr>
        <w:t>T</w:t>
      </w:r>
      <w:r w:rsidR="0046504A" w:rsidRPr="00E6455A">
        <w:rPr>
          <w:b/>
          <w:u w:val="single"/>
        </w:rPr>
        <w:t>ree Works Applications</w:t>
      </w:r>
      <w:r w:rsidR="00E6455A" w:rsidRPr="00E6455A">
        <w:rPr>
          <w:b/>
          <w:u w:val="single"/>
        </w:rPr>
        <w:t>:</w:t>
      </w:r>
    </w:p>
    <w:tbl>
      <w:tblPr>
        <w:tblStyle w:val="TableGrid"/>
        <w:tblW w:w="11279" w:type="dxa"/>
        <w:tblInd w:w="-1139" w:type="dxa"/>
        <w:tblLook w:val="04A0" w:firstRow="1" w:lastRow="0" w:firstColumn="1" w:lastColumn="0" w:noHBand="0" w:noVBand="1"/>
      </w:tblPr>
      <w:tblGrid>
        <w:gridCol w:w="1372"/>
        <w:gridCol w:w="2455"/>
        <w:gridCol w:w="1416"/>
        <w:gridCol w:w="3656"/>
        <w:gridCol w:w="2380"/>
      </w:tblGrid>
      <w:tr w:rsidR="00935262" w14:paraId="70FBAFC1" w14:textId="77777777" w:rsidTr="00FD6E72">
        <w:trPr>
          <w:trHeight w:val="336"/>
        </w:trPr>
        <w:tc>
          <w:tcPr>
            <w:tcW w:w="1372" w:type="dxa"/>
          </w:tcPr>
          <w:p w14:paraId="10D61AC7" w14:textId="77777777" w:rsidR="00935262" w:rsidRPr="003D51B6" w:rsidRDefault="00935262" w:rsidP="0046504A">
            <w:pPr>
              <w:rPr>
                <w:b/>
              </w:rPr>
            </w:pPr>
            <w:r w:rsidRPr="003D51B6">
              <w:rPr>
                <w:b/>
              </w:rPr>
              <w:t>Number</w:t>
            </w:r>
          </w:p>
        </w:tc>
        <w:tc>
          <w:tcPr>
            <w:tcW w:w="2455" w:type="dxa"/>
          </w:tcPr>
          <w:p w14:paraId="00CE0D5A" w14:textId="77777777" w:rsidR="00935262" w:rsidRPr="003D51B6" w:rsidRDefault="00935262" w:rsidP="0046504A">
            <w:pPr>
              <w:rPr>
                <w:b/>
              </w:rPr>
            </w:pPr>
            <w:r w:rsidRPr="003D51B6">
              <w:rPr>
                <w:b/>
              </w:rPr>
              <w:t>Address</w:t>
            </w:r>
          </w:p>
        </w:tc>
        <w:tc>
          <w:tcPr>
            <w:tcW w:w="1416" w:type="dxa"/>
          </w:tcPr>
          <w:p w14:paraId="7BE2ECFD" w14:textId="77777777" w:rsidR="00935262" w:rsidRPr="003D51B6" w:rsidRDefault="00935262" w:rsidP="0046504A">
            <w:pPr>
              <w:rPr>
                <w:b/>
              </w:rPr>
            </w:pPr>
            <w:r>
              <w:rPr>
                <w:b/>
              </w:rPr>
              <w:t>Ward</w:t>
            </w:r>
          </w:p>
        </w:tc>
        <w:tc>
          <w:tcPr>
            <w:tcW w:w="3656" w:type="dxa"/>
          </w:tcPr>
          <w:p w14:paraId="4BAAA810" w14:textId="77777777" w:rsidR="00935262" w:rsidRPr="003D51B6" w:rsidRDefault="00935262" w:rsidP="0046504A">
            <w:pPr>
              <w:rPr>
                <w:b/>
              </w:rPr>
            </w:pPr>
            <w:r w:rsidRPr="003D51B6">
              <w:rPr>
                <w:b/>
              </w:rPr>
              <w:t>Description</w:t>
            </w:r>
          </w:p>
        </w:tc>
        <w:tc>
          <w:tcPr>
            <w:tcW w:w="2380" w:type="dxa"/>
          </w:tcPr>
          <w:p w14:paraId="6CFE4075" w14:textId="77777777" w:rsidR="00935262" w:rsidRPr="003D51B6" w:rsidRDefault="00935262" w:rsidP="0046504A">
            <w:pPr>
              <w:rPr>
                <w:b/>
              </w:rPr>
            </w:pPr>
            <w:r w:rsidRPr="003D51B6">
              <w:rPr>
                <w:b/>
              </w:rPr>
              <w:t>Comment</w:t>
            </w:r>
            <w:r>
              <w:rPr>
                <w:b/>
              </w:rPr>
              <w:t>s/Suggestions</w:t>
            </w:r>
          </w:p>
        </w:tc>
      </w:tr>
      <w:tr w:rsidR="00935262" w14:paraId="0B3D4ED1" w14:textId="77777777" w:rsidTr="00FD6E72">
        <w:trPr>
          <w:cantSplit/>
          <w:trHeight w:val="336"/>
        </w:trPr>
        <w:tc>
          <w:tcPr>
            <w:tcW w:w="1372" w:type="dxa"/>
          </w:tcPr>
          <w:p w14:paraId="38B78153" w14:textId="41B47ECB" w:rsidR="00935262" w:rsidRPr="00321CDE" w:rsidRDefault="00963464" w:rsidP="008A5BBD">
            <w:r w:rsidRPr="00963464">
              <w:t>192774</w:t>
            </w:r>
          </w:p>
        </w:tc>
        <w:tc>
          <w:tcPr>
            <w:tcW w:w="2455" w:type="dxa"/>
          </w:tcPr>
          <w:p w14:paraId="72E92BDC" w14:textId="15B43266" w:rsidR="00935262" w:rsidRPr="00321CDE" w:rsidRDefault="00963464" w:rsidP="008A5BBD">
            <w:r w:rsidRPr="00963464">
              <w:t>1 Moreland Avenue</w:t>
            </w:r>
          </w:p>
        </w:tc>
        <w:tc>
          <w:tcPr>
            <w:tcW w:w="1416" w:type="dxa"/>
          </w:tcPr>
          <w:p w14:paraId="76448789" w14:textId="1BFCADEC" w:rsidR="00935262" w:rsidRPr="00F80D3A" w:rsidRDefault="00963464" w:rsidP="008A5BBD">
            <w:r>
              <w:t>College</w:t>
            </w:r>
          </w:p>
        </w:tc>
        <w:tc>
          <w:tcPr>
            <w:tcW w:w="3656" w:type="dxa"/>
          </w:tcPr>
          <w:p w14:paraId="3E109346" w14:textId="6E05CFFA" w:rsidR="00935262" w:rsidRPr="00321CDE" w:rsidRDefault="00963464" w:rsidP="008A5BBD">
            <w:r w:rsidRPr="00963464">
              <w:t>T1 - Magnolia - reduce the overall crown by approx. 2m or back to good growth points. T2 - Leylandii Hedge - fell to ground level. T3 - Western Red Cedar (by top front gate) - tip back overhanging branches from the road and footpath by approx. 2m. T4 - Western Red Cedar (Aylestone Hill) - tip back branches from the road and footpath by approx. 2m.</w:t>
            </w:r>
          </w:p>
        </w:tc>
        <w:tc>
          <w:tcPr>
            <w:tcW w:w="2380" w:type="dxa"/>
          </w:tcPr>
          <w:p w14:paraId="1CEEABB0" w14:textId="6CAF3284" w:rsidR="00935262" w:rsidRPr="009D449D" w:rsidRDefault="00963464" w:rsidP="008A5BBD">
            <w:r>
              <w:t>Involves felling</w:t>
            </w:r>
          </w:p>
        </w:tc>
      </w:tr>
      <w:tr w:rsidR="00935262" w14:paraId="5E8D8F23" w14:textId="77777777" w:rsidTr="00FD6E72">
        <w:trPr>
          <w:cantSplit/>
          <w:trHeight w:val="336"/>
        </w:trPr>
        <w:tc>
          <w:tcPr>
            <w:tcW w:w="1372" w:type="dxa"/>
          </w:tcPr>
          <w:p w14:paraId="4A054D2A" w14:textId="27F51985" w:rsidR="00935262" w:rsidRPr="00321CDE" w:rsidRDefault="004D5A8E" w:rsidP="008A5BBD">
            <w:r w:rsidRPr="004D5A8E">
              <w:t>192896</w:t>
            </w:r>
          </w:p>
        </w:tc>
        <w:tc>
          <w:tcPr>
            <w:tcW w:w="2455" w:type="dxa"/>
          </w:tcPr>
          <w:p w14:paraId="486E28A9" w14:textId="2BAF3E41" w:rsidR="00935262" w:rsidRPr="00321CDE" w:rsidRDefault="004D5A8E" w:rsidP="008A5BBD">
            <w:r w:rsidRPr="004D5A8E">
              <w:t>43 Braemar Gardens</w:t>
            </w:r>
          </w:p>
        </w:tc>
        <w:tc>
          <w:tcPr>
            <w:tcW w:w="1416" w:type="dxa"/>
          </w:tcPr>
          <w:p w14:paraId="451AC485" w14:textId="72D0A72D" w:rsidR="00935262" w:rsidRPr="00F80D3A" w:rsidRDefault="004D5A8E" w:rsidP="008A5BBD">
            <w:proofErr w:type="spellStart"/>
            <w:r>
              <w:t>Tupsley</w:t>
            </w:r>
            <w:proofErr w:type="spellEnd"/>
          </w:p>
        </w:tc>
        <w:tc>
          <w:tcPr>
            <w:tcW w:w="3656" w:type="dxa"/>
          </w:tcPr>
          <w:p w14:paraId="2EF1F616" w14:textId="04DBF4CB" w:rsidR="00935262" w:rsidRPr="00321CDE" w:rsidRDefault="004D5A8E" w:rsidP="008A5BBD">
            <w:r w:rsidRPr="004D5A8E">
              <w:t>Proposed works to various trees</w:t>
            </w:r>
          </w:p>
        </w:tc>
        <w:tc>
          <w:tcPr>
            <w:tcW w:w="2380" w:type="dxa"/>
          </w:tcPr>
          <w:p w14:paraId="137A86AE" w14:textId="77777777" w:rsidR="00935262" w:rsidRPr="009D449D" w:rsidRDefault="00935262" w:rsidP="008A5BBD"/>
        </w:tc>
      </w:tr>
    </w:tbl>
    <w:p w14:paraId="7A33B615" w14:textId="1511E246" w:rsidR="002A781F" w:rsidRDefault="002A781F" w:rsidP="00B2088E">
      <w:pPr>
        <w:spacing w:after="0" w:line="240" w:lineRule="auto"/>
        <w:rPr>
          <w:rFonts w:cstheme="minorHAnsi"/>
          <w:b/>
          <w:u w:val="single"/>
        </w:rPr>
      </w:pPr>
    </w:p>
    <w:p w14:paraId="75CDF2CD" w14:textId="77777777" w:rsidR="004E4A44" w:rsidRDefault="004E4A44" w:rsidP="00B2088E">
      <w:pPr>
        <w:spacing w:after="0" w:line="240" w:lineRule="auto"/>
        <w:rPr>
          <w:rFonts w:cstheme="minorHAnsi"/>
          <w:b/>
          <w:u w:val="single"/>
        </w:rPr>
      </w:pPr>
    </w:p>
    <w:p w14:paraId="102B7338" w14:textId="372AF199" w:rsidR="004E4A44" w:rsidRDefault="00256275" w:rsidP="00B2088E">
      <w:pPr>
        <w:spacing w:after="0" w:line="240" w:lineRule="auto"/>
        <w:rPr>
          <w:rFonts w:cstheme="minorHAnsi"/>
          <w:b/>
          <w:u w:val="single"/>
        </w:rPr>
      </w:pPr>
      <w:r>
        <w:rPr>
          <w:rFonts w:cstheme="minorHAnsi"/>
          <w:b/>
          <w:u w:val="single"/>
        </w:rPr>
        <w:t>Licensing:</w:t>
      </w:r>
    </w:p>
    <w:p w14:paraId="3ADA8BFA" w14:textId="248D5D3C" w:rsidR="00671912" w:rsidRDefault="00671912" w:rsidP="00B2088E">
      <w:pPr>
        <w:spacing w:after="0" w:line="240" w:lineRule="auto"/>
        <w:rPr>
          <w:rFonts w:cstheme="minorHAnsi"/>
          <w:b/>
          <w:u w:val="single"/>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7"/>
        <w:gridCol w:w="1689"/>
        <w:gridCol w:w="2029"/>
        <w:gridCol w:w="1117"/>
        <w:gridCol w:w="1252"/>
        <w:gridCol w:w="2070"/>
      </w:tblGrid>
      <w:tr w:rsidR="00963464" w14:paraId="2731E5F7" w14:textId="77777777" w:rsidTr="00963464">
        <w:tc>
          <w:tcPr>
            <w:tcW w:w="1307" w:type="dxa"/>
            <w:tcBorders>
              <w:top w:val="single" w:sz="4" w:space="0" w:color="auto"/>
              <w:left w:val="single" w:sz="4" w:space="0" w:color="auto"/>
              <w:bottom w:val="single" w:sz="4" w:space="0" w:color="auto"/>
              <w:right w:val="single" w:sz="4" w:space="0" w:color="auto"/>
            </w:tcBorders>
            <w:hideMark/>
          </w:tcPr>
          <w:p w14:paraId="0B64E6FE" w14:textId="77777777" w:rsidR="00963464" w:rsidRDefault="00963464">
            <w:pPr>
              <w:pStyle w:val="Text"/>
              <w:spacing w:after="0"/>
              <w:jc w:val="center"/>
              <w:rPr>
                <w:b/>
                <w:sz w:val="18"/>
                <w:szCs w:val="18"/>
              </w:rPr>
            </w:pPr>
            <w:r>
              <w:rPr>
                <w:b/>
                <w:sz w:val="18"/>
                <w:szCs w:val="18"/>
              </w:rPr>
              <w:t>Premise Name</w:t>
            </w:r>
          </w:p>
        </w:tc>
        <w:tc>
          <w:tcPr>
            <w:tcW w:w="1689" w:type="dxa"/>
            <w:tcBorders>
              <w:top w:val="single" w:sz="4" w:space="0" w:color="auto"/>
              <w:left w:val="single" w:sz="4" w:space="0" w:color="auto"/>
              <w:bottom w:val="single" w:sz="4" w:space="0" w:color="auto"/>
              <w:right w:val="single" w:sz="4" w:space="0" w:color="auto"/>
            </w:tcBorders>
            <w:hideMark/>
          </w:tcPr>
          <w:p w14:paraId="38FE659B" w14:textId="77777777" w:rsidR="00963464" w:rsidRDefault="00963464">
            <w:pPr>
              <w:pStyle w:val="Text"/>
              <w:spacing w:after="0"/>
              <w:jc w:val="center"/>
              <w:rPr>
                <w:b/>
                <w:sz w:val="18"/>
                <w:szCs w:val="18"/>
              </w:rPr>
            </w:pPr>
            <w:r>
              <w:rPr>
                <w:b/>
                <w:sz w:val="18"/>
                <w:szCs w:val="18"/>
              </w:rPr>
              <w:t>Premise address</w:t>
            </w:r>
          </w:p>
        </w:tc>
        <w:tc>
          <w:tcPr>
            <w:tcW w:w="2029" w:type="dxa"/>
            <w:tcBorders>
              <w:top w:val="single" w:sz="4" w:space="0" w:color="auto"/>
              <w:left w:val="single" w:sz="4" w:space="0" w:color="auto"/>
              <w:bottom w:val="single" w:sz="4" w:space="0" w:color="auto"/>
              <w:right w:val="single" w:sz="4" w:space="0" w:color="auto"/>
            </w:tcBorders>
            <w:hideMark/>
          </w:tcPr>
          <w:p w14:paraId="128CC227" w14:textId="77777777" w:rsidR="00963464" w:rsidRDefault="00963464">
            <w:pPr>
              <w:pStyle w:val="Text"/>
              <w:spacing w:after="0"/>
              <w:jc w:val="center"/>
              <w:rPr>
                <w:b/>
                <w:sz w:val="18"/>
                <w:szCs w:val="18"/>
              </w:rPr>
            </w:pPr>
            <w:r>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hideMark/>
          </w:tcPr>
          <w:p w14:paraId="3D0119A6" w14:textId="77777777" w:rsidR="00963464" w:rsidRDefault="00963464">
            <w:pPr>
              <w:pStyle w:val="Text"/>
              <w:spacing w:after="0"/>
              <w:jc w:val="center"/>
              <w:rPr>
                <w:b/>
                <w:sz w:val="18"/>
                <w:szCs w:val="18"/>
              </w:rPr>
            </w:pPr>
            <w:r>
              <w:rPr>
                <w:b/>
                <w:sz w:val="18"/>
                <w:szCs w:val="18"/>
              </w:rPr>
              <w:t>Start of 28day period</w:t>
            </w:r>
          </w:p>
        </w:tc>
        <w:tc>
          <w:tcPr>
            <w:tcW w:w="1252" w:type="dxa"/>
            <w:tcBorders>
              <w:top w:val="single" w:sz="4" w:space="0" w:color="auto"/>
              <w:left w:val="single" w:sz="4" w:space="0" w:color="auto"/>
              <w:bottom w:val="single" w:sz="4" w:space="0" w:color="auto"/>
              <w:right w:val="single" w:sz="4" w:space="0" w:color="auto"/>
            </w:tcBorders>
            <w:hideMark/>
          </w:tcPr>
          <w:p w14:paraId="6E41DA15" w14:textId="77777777" w:rsidR="00963464" w:rsidRDefault="00963464">
            <w:pPr>
              <w:pStyle w:val="Text"/>
              <w:spacing w:after="0"/>
              <w:jc w:val="center"/>
              <w:rPr>
                <w:b/>
                <w:sz w:val="18"/>
                <w:szCs w:val="18"/>
              </w:rPr>
            </w:pPr>
            <w:r>
              <w:rPr>
                <w:b/>
                <w:sz w:val="18"/>
                <w:szCs w:val="18"/>
              </w:rPr>
              <w:t>End of 28day Period</w:t>
            </w:r>
          </w:p>
        </w:tc>
        <w:tc>
          <w:tcPr>
            <w:tcW w:w="2070" w:type="dxa"/>
            <w:tcBorders>
              <w:top w:val="single" w:sz="4" w:space="0" w:color="auto"/>
              <w:left w:val="single" w:sz="4" w:space="0" w:color="auto"/>
              <w:bottom w:val="single" w:sz="4" w:space="0" w:color="auto"/>
              <w:right w:val="single" w:sz="4" w:space="0" w:color="auto"/>
            </w:tcBorders>
            <w:hideMark/>
          </w:tcPr>
          <w:p w14:paraId="6F583D3B" w14:textId="77777777" w:rsidR="00963464" w:rsidRDefault="00963464">
            <w:pPr>
              <w:pStyle w:val="Text"/>
              <w:spacing w:after="0"/>
              <w:jc w:val="center"/>
              <w:rPr>
                <w:b/>
                <w:sz w:val="18"/>
                <w:szCs w:val="18"/>
              </w:rPr>
            </w:pPr>
            <w:r>
              <w:rPr>
                <w:b/>
                <w:sz w:val="18"/>
                <w:szCs w:val="18"/>
              </w:rPr>
              <w:t xml:space="preserve">Current Licences </w:t>
            </w:r>
          </w:p>
        </w:tc>
      </w:tr>
      <w:tr w:rsidR="00963464" w14:paraId="16321F91" w14:textId="77777777" w:rsidTr="00963464">
        <w:tc>
          <w:tcPr>
            <w:tcW w:w="1307" w:type="dxa"/>
            <w:tcBorders>
              <w:top w:val="single" w:sz="4" w:space="0" w:color="auto"/>
              <w:left w:val="single" w:sz="4" w:space="0" w:color="auto"/>
              <w:bottom w:val="single" w:sz="4" w:space="0" w:color="auto"/>
              <w:right w:val="single" w:sz="4" w:space="0" w:color="auto"/>
            </w:tcBorders>
            <w:hideMark/>
          </w:tcPr>
          <w:p w14:paraId="404FED00" w14:textId="77777777" w:rsidR="00963464" w:rsidRDefault="00963464">
            <w:pPr>
              <w:pStyle w:val="Text"/>
              <w:spacing w:after="0"/>
              <w:jc w:val="left"/>
              <w:rPr>
                <w:b/>
                <w:sz w:val="18"/>
                <w:szCs w:val="18"/>
              </w:rPr>
            </w:pPr>
            <w:proofErr w:type="gramStart"/>
            <w:r>
              <w:rPr>
                <w:b/>
                <w:sz w:val="18"/>
                <w:szCs w:val="18"/>
              </w:rPr>
              <w:t>Hey Honey</w:t>
            </w:r>
            <w:proofErr w:type="gramEnd"/>
          </w:p>
        </w:tc>
        <w:tc>
          <w:tcPr>
            <w:tcW w:w="1689" w:type="dxa"/>
            <w:tcBorders>
              <w:top w:val="single" w:sz="4" w:space="0" w:color="auto"/>
              <w:left w:val="single" w:sz="4" w:space="0" w:color="auto"/>
              <w:bottom w:val="single" w:sz="4" w:space="0" w:color="auto"/>
              <w:right w:val="single" w:sz="4" w:space="0" w:color="auto"/>
            </w:tcBorders>
            <w:hideMark/>
          </w:tcPr>
          <w:p w14:paraId="554402A6" w14:textId="77777777" w:rsidR="00963464" w:rsidRDefault="00963464">
            <w:pPr>
              <w:pStyle w:val="Text"/>
              <w:spacing w:after="0"/>
              <w:jc w:val="left"/>
              <w:rPr>
                <w:b/>
                <w:sz w:val="18"/>
                <w:szCs w:val="18"/>
              </w:rPr>
            </w:pPr>
            <w:r>
              <w:rPr>
                <w:b/>
                <w:sz w:val="18"/>
                <w:szCs w:val="18"/>
              </w:rPr>
              <w:t>3 Capuchin Yard</w:t>
            </w:r>
          </w:p>
          <w:p w14:paraId="2D26787E" w14:textId="77777777" w:rsidR="00963464" w:rsidRDefault="00963464">
            <w:pPr>
              <w:pStyle w:val="Text"/>
              <w:spacing w:after="0"/>
              <w:jc w:val="left"/>
              <w:rPr>
                <w:b/>
                <w:sz w:val="18"/>
                <w:szCs w:val="18"/>
              </w:rPr>
            </w:pPr>
            <w:r>
              <w:rPr>
                <w:b/>
                <w:sz w:val="18"/>
                <w:szCs w:val="18"/>
              </w:rPr>
              <w:t>Church Street</w:t>
            </w:r>
          </w:p>
          <w:p w14:paraId="37E9399D" w14:textId="77777777" w:rsidR="00963464" w:rsidRDefault="00963464">
            <w:pPr>
              <w:pStyle w:val="Text"/>
              <w:spacing w:after="0"/>
              <w:jc w:val="left"/>
              <w:rPr>
                <w:b/>
                <w:sz w:val="18"/>
                <w:szCs w:val="18"/>
              </w:rPr>
            </w:pPr>
            <w:r>
              <w:rPr>
                <w:b/>
                <w:sz w:val="18"/>
                <w:szCs w:val="18"/>
              </w:rPr>
              <w:t xml:space="preserve">Hereford </w:t>
            </w:r>
          </w:p>
          <w:p w14:paraId="09540C96" w14:textId="77777777" w:rsidR="00963464" w:rsidRDefault="00963464">
            <w:pPr>
              <w:pStyle w:val="Text"/>
              <w:spacing w:after="0"/>
              <w:jc w:val="left"/>
              <w:rPr>
                <w:b/>
                <w:sz w:val="18"/>
                <w:szCs w:val="18"/>
              </w:rPr>
            </w:pPr>
            <w:r>
              <w:rPr>
                <w:b/>
                <w:sz w:val="18"/>
                <w:szCs w:val="18"/>
              </w:rPr>
              <w:t>HR1 2LR</w:t>
            </w:r>
          </w:p>
        </w:tc>
        <w:tc>
          <w:tcPr>
            <w:tcW w:w="2029" w:type="dxa"/>
            <w:tcBorders>
              <w:top w:val="single" w:sz="4" w:space="0" w:color="auto"/>
              <w:left w:val="single" w:sz="4" w:space="0" w:color="auto"/>
              <w:bottom w:val="single" w:sz="4" w:space="0" w:color="auto"/>
              <w:right w:val="single" w:sz="4" w:space="0" w:color="auto"/>
            </w:tcBorders>
          </w:tcPr>
          <w:p w14:paraId="78739415" w14:textId="77777777" w:rsidR="00963464" w:rsidRDefault="00963464">
            <w:pPr>
              <w:pStyle w:val="Text"/>
              <w:spacing w:after="0"/>
              <w:jc w:val="left"/>
              <w:rPr>
                <w:b/>
                <w:sz w:val="18"/>
                <w:szCs w:val="18"/>
              </w:rPr>
            </w:pPr>
            <w:r>
              <w:rPr>
                <w:b/>
                <w:sz w:val="18"/>
                <w:szCs w:val="18"/>
              </w:rPr>
              <w:t>Sale/Supply of Alcohol (consumption off the premises)</w:t>
            </w:r>
          </w:p>
          <w:p w14:paraId="0504CF4F" w14:textId="77777777" w:rsidR="00963464" w:rsidRDefault="00963464">
            <w:pPr>
              <w:pStyle w:val="Text"/>
              <w:spacing w:after="0"/>
              <w:jc w:val="left"/>
              <w:rPr>
                <w:b/>
                <w:sz w:val="18"/>
                <w:szCs w:val="18"/>
              </w:rPr>
            </w:pPr>
          </w:p>
          <w:p w14:paraId="2491CFE9" w14:textId="77777777" w:rsidR="00963464" w:rsidRDefault="00963464">
            <w:pPr>
              <w:pStyle w:val="Text"/>
              <w:spacing w:after="0"/>
              <w:jc w:val="left"/>
              <w:rPr>
                <w:b/>
                <w:sz w:val="18"/>
                <w:szCs w:val="18"/>
              </w:rPr>
            </w:pPr>
            <w:r>
              <w:rPr>
                <w:b/>
                <w:sz w:val="18"/>
                <w:szCs w:val="18"/>
              </w:rPr>
              <w:t>Monday – Sunday</w:t>
            </w:r>
          </w:p>
          <w:p w14:paraId="08E1D8B1" w14:textId="77777777" w:rsidR="00963464" w:rsidRDefault="00963464">
            <w:pPr>
              <w:pStyle w:val="Text"/>
              <w:spacing w:after="0"/>
              <w:jc w:val="left"/>
              <w:rPr>
                <w:b/>
                <w:sz w:val="18"/>
                <w:szCs w:val="18"/>
              </w:rPr>
            </w:pPr>
            <w:r>
              <w:rPr>
                <w:b/>
                <w:sz w:val="18"/>
                <w:szCs w:val="18"/>
              </w:rPr>
              <w:t>08:00 – 18:00</w:t>
            </w:r>
          </w:p>
          <w:p w14:paraId="5B42B6DF" w14:textId="77777777" w:rsidR="00963464" w:rsidRDefault="00963464">
            <w:pPr>
              <w:pStyle w:val="Text"/>
              <w:spacing w:after="0"/>
              <w:jc w:val="left"/>
              <w:rPr>
                <w:b/>
                <w:sz w:val="18"/>
                <w:szCs w:val="18"/>
              </w:rPr>
            </w:pPr>
          </w:p>
          <w:p w14:paraId="296E682C" w14:textId="77777777" w:rsidR="00963464" w:rsidRDefault="00963464">
            <w:pPr>
              <w:pStyle w:val="Text"/>
              <w:spacing w:after="0"/>
              <w:jc w:val="left"/>
              <w:rPr>
                <w:b/>
                <w:sz w:val="18"/>
                <w:szCs w:val="18"/>
              </w:rPr>
            </w:pPr>
            <w:r>
              <w:rPr>
                <w:b/>
                <w:sz w:val="18"/>
                <w:szCs w:val="18"/>
              </w:rPr>
              <w:t>Non-Standard Timings</w:t>
            </w:r>
          </w:p>
          <w:p w14:paraId="0B9F2DB0" w14:textId="77777777" w:rsidR="00963464" w:rsidRDefault="00963464">
            <w:pPr>
              <w:pStyle w:val="Text"/>
              <w:spacing w:after="0"/>
              <w:jc w:val="left"/>
              <w:rPr>
                <w:b/>
                <w:sz w:val="18"/>
                <w:szCs w:val="18"/>
              </w:rPr>
            </w:pPr>
            <w:r>
              <w:rPr>
                <w:b/>
                <w:sz w:val="18"/>
                <w:szCs w:val="18"/>
              </w:rPr>
              <w:t>Every Wednesday in December annually</w:t>
            </w:r>
          </w:p>
          <w:p w14:paraId="74A87A46" w14:textId="77777777" w:rsidR="00963464" w:rsidRDefault="00963464">
            <w:pPr>
              <w:pStyle w:val="Text"/>
              <w:spacing w:after="0"/>
              <w:jc w:val="left"/>
              <w:rPr>
                <w:b/>
                <w:sz w:val="18"/>
                <w:szCs w:val="18"/>
              </w:rPr>
            </w:pPr>
            <w:r>
              <w:rPr>
                <w:b/>
                <w:sz w:val="18"/>
                <w:szCs w:val="18"/>
              </w:rPr>
              <w:t>08:00 – 21:00</w:t>
            </w:r>
          </w:p>
          <w:p w14:paraId="7E67B840" w14:textId="77777777" w:rsidR="00963464" w:rsidRDefault="00963464">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hideMark/>
          </w:tcPr>
          <w:p w14:paraId="6C1473F2" w14:textId="77777777" w:rsidR="00963464" w:rsidRDefault="00963464">
            <w:pPr>
              <w:pStyle w:val="Text"/>
              <w:spacing w:after="0"/>
              <w:jc w:val="center"/>
              <w:rPr>
                <w:b/>
                <w:sz w:val="18"/>
                <w:szCs w:val="18"/>
              </w:rPr>
            </w:pPr>
            <w:r>
              <w:rPr>
                <w:b/>
                <w:sz w:val="18"/>
                <w:szCs w:val="18"/>
              </w:rPr>
              <w:t>09.08.2019</w:t>
            </w:r>
          </w:p>
        </w:tc>
        <w:tc>
          <w:tcPr>
            <w:tcW w:w="1252" w:type="dxa"/>
            <w:tcBorders>
              <w:top w:val="single" w:sz="4" w:space="0" w:color="auto"/>
              <w:left w:val="single" w:sz="4" w:space="0" w:color="auto"/>
              <w:bottom w:val="single" w:sz="4" w:space="0" w:color="auto"/>
              <w:right w:val="single" w:sz="4" w:space="0" w:color="auto"/>
            </w:tcBorders>
            <w:hideMark/>
          </w:tcPr>
          <w:p w14:paraId="67B0FF20" w14:textId="77777777" w:rsidR="00963464" w:rsidRDefault="00963464">
            <w:pPr>
              <w:pStyle w:val="Text"/>
              <w:spacing w:after="0"/>
              <w:jc w:val="center"/>
              <w:rPr>
                <w:b/>
                <w:sz w:val="18"/>
                <w:szCs w:val="18"/>
              </w:rPr>
            </w:pPr>
            <w:r>
              <w:rPr>
                <w:b/>
                <w:sz w:val="18"/>
                <w:szCs w:val="18"/>
              </w:rPr>
              <w:t>05.09.19</w:t>
            </w:r>
          </w:p>
        </w:tc>
        <w:tc>
          <w:tcPr>
            <w:tcW w:w="2070" w:type="dxa"/>
            <w:tcBorders>
              <w:top w:val="single" w:sz="4" w:space="0" w:color="auto"/>
              <w:left w:val="single" w:sz="4" w:space="0" w:color="auto"/>
              <w:bottom w:val="single" w:sz="4" w:space="0" w:color="auto"/>
              <w:right w:val="single" w:sz="4" w:space="0" w:color="auto"/>
            </w:tcBorders>
          </w:tcPr>
          <w:p w14:paraId="0C386457" w14:textId="77777777" w:rsidR="00963464" w:rsidRDefault="00963464">
            <w:pPr>
              <w:rPr>
                <w:rFonts w:cs="Arial"/>
                <w:b/>
                <w:bCs/>
                <w:sz w:val="18"/>
                <w:szCs w:val="18"/>
                <w:lang w:val="en-US"/>
              </w:rPr>
            </w:pPr>
            <w:r>
              <w:rPr>
                <w:rFonts w:cs="Arial"/>
                <w:b/>
                <w:bCs/>
                <w:sz w:val="18"/>
                <w:szCs w:val="18"/>
                <w:lang w:val="en-US"/>
              </w:rPr>
              <w:t>New Grant</w:t>
            </w:r>
          </w:p>
          <w:p w14:paraId="6A6E1ECA" w14:textId="77777777" w:rsidR="00963464" w:rsidRDefault="00963464">
            <w:pPr>
              <w:rPr>
                <w:rFonts w:cs="Arial"/>
                <w:b/>
                <w:bCs/>
                <w:sz w:val="18"/>
                <w:szCs w:val="18"/>
                <w:lang w:val="en-US"/>
              </w:rPr>
            </w:pPr>
          </w:p>
          <w:p w14:paraId="1DA02CA3" w14:textId="77777777" w:rsidR="00963464" w:rsidRDefault="00963464">
            <w:pPr>
              <w:rPr>
                <w:rFonts w:cs="Arial"/>
                <w:b/>
                <w:bCs/>
                <w:sz w:val="18"/>
                <w:szCs w:val="18"/>
                <w:lang w:val="en-US"/>
              </w:rPr>
            </w:pPr>
            <w:r>
              <w:rPr>
                <w:rFonts w:cs="Arial"/>
                <w:b/>
                <w:bCs/>
                <w:sz w:val="18"/>
                <w:szCs w:val="18"/>
                <w:lang w:val="en-US"/>
              </w:rPr>
              <w:t>Proposed DPS:</w:t>
            </w:r>
          </w:p>
          <w:p w14:paraId="24DD295B" w14:textId="77777777" w:rsidR="00963464" w:rsidRDefault="00963464">
            <w:pPr>
              <w:rPr>
                <w:rFonts w:cs="Arial"/>
                <w:b/>
                <w:bCs/>
                <w:sz w:val="18"/>
                <w:szCs w:val="18"/>
                <w:lang w:val="en-US"/>
              </w:rPr>
            </w:pPr>
            <w:r>
              <w:rPr>
                <w:rFonts w:cs="Arial"/>
                <w:b/>
                <w:bCs/>
                <w:sz w:val="18"/>
                <w:szCs w:val="18"/>
                <w:lang w:val="en-US"/>
              </w:rPr>
              <w:t>Laura Jayne Hall</w:t>
            </w:r>
          </w:p>
          <w:p w14:paraId="53884E1E" w14:textId="77777777" w:rsidR="00963464" w:rsidRDefault="00963464">
            <w:pPr>
              <w:rPr>
                <w:rFonts w:cs="Arial"/>
                <w:b/>
                <w:bCs/>
                <w:sz w:val="18"/>
                <w:szCs w:val="18"/>
                <w:lang w:val="en-US"/>
              </w:rPr>
            </w:pPr>
          </w:p>
          <w:p w14:paraId="2F29A85F" w14:textId="77777777" w:rsidR="00963464" w:rsidRDefault="00963464">
            <w:pPr>
              <w:rPr>
                <w:rFonts w:cs="Arial"/>
                <w:b/>
                <w:bCs/>
                <w:sz w:val="18"/>
                <w:szCs w:val="18"/>
                <w:lang w:val="en-US"/>
              </w:rPr>
            </w:pPr>
            <w:r>
              <w:rPr>
                <w:rFonts w:cs="Arial"/>
                <w:b/>
                <w:bCs/>
                <w:sz w:val="18"/>
                <w:szCs w:val="18"/>
                <w:lang w:val="en-US"/>
              </w:rPr>
              <w:t xml:space="preserve">No personal </w:t>
            </w:r>
            <w:proofErr w:type="spellStart"/>
            <w:r>
              <w:rPr>
                <w:rFonts w:cs="Arial"/>
                <w:b/>
                <w:bCs/>
                <w:sz w:val="18"/>
                <w:szCs w:val="18"/>
                <w:lang w:val="en-US"/>
              </w:rPr>
              <w:t>licence</w:t>
            </w:r>
            <w:proofErr w:type="spellEnd"/>
            <w:r>
              <w:rPr>
                <w:rFonts w:cs="Arial"/>
                <w:b/>
                <w:bCs/>
                <w:sz w:val="18"/>
                <w:szCs w:val="18"/>
                <w:lang w:val="en-US"/>
              </w:rPr>
              <w:t xml:space="preserve"> at present</w:t>
            </w:r>
          </w:p>
          <w:p w14:paraId="6C2D0553" w14:textId="77777777" w:rsidR="00963464" w:rsidRDefault="00963464">
            <w:pPr>
              <w:rPr>
                <w:rFonts w:cs="Arial"/>
                <w:b/>
                <w:bCs/>
                <w:sz w:val="18"/>
                <w:szCs w:val="18"/>
                <w:lang w:val="en-US"/>
              </w:rPr>
            </w:pPr>
          </w:p>
        </w:tc>
      </w:tr>
    </w:tbl>
    <w:p w14:paraId="5E3E9BFD" w14:textId="321CFA8D" w:rsidR="00963464" w:rsidRDefault="00963464" w:rsidP="00B2088E">
      <w:pPr>
        <w:spacing w:after="0" w:line="240" w:lineRule="auto"/>
        <w:rPr>
          <w:rFonts w:cstheme="minorHAnsi"/>
          <w:b/>
          <w:u w:val="single"/>
        </w:rPr>
      </w:pP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07"/>
        <w:gridCol w:w="1689"/>
        <w:gridCol w:w="2029"/>
        <w:gridCol w:w="1117"/>
        <w:gridCol w:w="1252"/>
        <w:gridCol w:w="2070"/>
      </w:tblGrid>
      <w:tr w:rsidR="00963464" w14:paraId="7A61A098" w14:textId="77777777" w:rsidTr="00B95E2A">
        <w:tc>
          <w:tcPr>
            <w:tcW w:w="1307" w:type="dxa"/>
            <w:tcBorders>
              <w:top w:val="single" w:sz="4" w:space="0" w:color="auto"/>
              <w:left w:val="single" w:sz="4" w:space="0" w:color="auto"/>
              <w:bottom w:val="single" w:sz="4" w:space="0" w:color="auto"/>
              <w:right w:val="single" w:sz="4" w:space="0" w:color="auto"/>
            </w:tcBorders>
            <w:hideMark/>
          </w:tcPr>
          <w:p w14:paraId="1035EE31" w14:textId="77777777" w:rsidR="00963464" w:rsidRDefault="00963464">
            <w:pPr>
              <w:pStyle w:val="Text"/>
              <w:spacing w:after="0"/>
              <w:jc w:val="center"/>
              <w:rPr>
                <w:b/>
                <w:sz w:val="18"/>
                <w:szCs w:val="18"/>
              </w:rPr>
            </w:pPr>
            <w:r>
              <w:rPr>
                <w:b/>
                <w:sz w:val="18"/>
                <w:szCs w:val="18"/>
              </w:rPr>
              <w:lastRenderedPageBreak/>
              <w:t>Premise Name</w:t>
            </w:r>
          </w:p>
        </w:tc>
        <w:tc>
          <w:tcPr>
            <w:tcW w:w="1689" w:type="dxa"/>
            <w:tcBorders>
              <w:top w:val="single" w:sz="4" w:space="0" w:color="auto"/>
              <w:left w:val="single" w:sz="4" w:space="0" w:color="auto"/>
              <w:bottom w:val="single" w:sz="4" w:space="0" w:color="auto"/>
              <w:right w:val="single" w:sz="4" w:space="0" w:color="auto"/>
            </w:tcBorders>
            <w:hideMark/>
          </w:tcPr>
          <w:p w14:paraId="7FFF8325" w14:textId="77777777" w:rsidR="00963464" w:rsidRDefault="00963464">
            <w:pPr>
              <w:pStyle w:val="Text"/>
              <w:spacing w:after="0"/>
              <w:jc w:val="center"/>
              <w:rPr>
                <w:b/>
                <w:sz w:val="18"/>
                <w:szCs w:val="18"/>
              </w:rPr>
            </w:pPr>
            <w:r>
              <w:rPr>
                <w:b/>
                <w:sz w:val="18"/>
                <w:szCs w:val="18"/>
              </w:rPr>
              <w:t>Premise address</w:t>
            </w:r>
          </w:p>
        </w:tc>
        <w:tc>
          <w:tcPr>
            <w:tcW w:w="2029" w:type="dxa"/>
            <w:tcBorders>
              <w:top w:val="single" w:sz="4" w:space="0" w:color="auto"/>
              <w:left w:val="single" w:sz="4" w:space="0" w:color="auto"/>
              <w:bottom w:val="single" w:sz="4" w:space="0" w:color="auto"/>
              <w:right w:val="single" w:sz="4" w:space="0" w:color="auto"/>
            </w:tcBorders>
            <w:hideMark/>
          </w:tcPr>
          <w:p w14:paraId="08572F3C" w14:textId="77777777" w:rsidR="00963464" w:rsidRDefault="00963464">
            <w:pPr>
              <w:pStyle w:val="Text"/>
              <w:spacing w:after="0"/>
              <w:jc w:val="center"/>
              <w:rPr>
                <w:b/>
                <w:sz w:val="18"/>
                <w:szCs w:val="18"/>
              </w:rPr>
            </w:pPr>
            <w:r>
              <w:rPr>
                <w:b/>
                <w:sz w:val="18"/>
                <w:szCs w:val="18"/>
              </w:rPr>
              <w:t>Max Time</w:t>
            </w:r>
          </w:p>
        </w:tc>
        <w:tc>
          <w:tcPr>
            <w:tcW w:w="1117" w:type="dxa"/>
            <w:tcBorders>
              <w:top w:val="single" w:sz="4" w:space="0" w:color="auto"/>
              <w:left w:val="single" w:sz="4" w:space="0" w:color="auto"/>
              <w:bottom w:val="single" w:sz="4" w:space="0" w:color="auto"/>
              <w:right w:val="single" w:sz="4" w:space="0" w:color="auto"/>
            </w:tcBorders>
            <w:hideMark/>
          </w:tcPr>
          <w:p w14:paraId="13BBCFF7" w14:textId="77777777" w:rsidR="00963464" w:rsidRDefault="00963464">
            <w:pPr>
              <w:pStyle w:val="Text"/>
              <w:spacing w:after="0"/>
              <w:jc w:val="center"/>
              <w:rPr>
                <w:b/>
                <w:sz w:val="18"/>
                <w:szCs w:val="18"/>
              </w:rPr>
            </w:pPr>
            <w:r>
              <w:rPr>
                <w:b/>
                <w:sz w:val="18"/>
                <w:szCs w:val="18"/>
              </w:rPr>
              <w:t>Start of 28day period</w:t>
            </w:r>
          </w:p>
        </w:tc>
        <w:tc>
          <w:tcPr>
            <w:tcW w:w="1252" w:type="dxa"/>
            <w:tcBorders>
              <w:top w:val="single" w:sz="4" w:space="0" w:color="auto"/>
              <w:left w:val="single" w:sz="4" w:space="0" w:color="auto"/>
              <w:bottom w:val="single" w:sz="4" w:space="0" w:color="auto"/>
              <w:right w:val="single" w:sz="4" w:space="0" w:color="auto"/>
            </w:tcBorders>
            <w:hideMark/>
          </w:tcPr>
          <w:p w14:paraId="2725EEEE" w14:textId="77777777" w:rsidR="00963464" w:rsidRDefault="00963464">
            <w:pPr>
              <w:pStyle w:val="Text"/>
              <w:spacing w:after="0"/>
              <w:jc w:val="center"/>
              <w:rPr>
                <w:b/>
                <w:sz w:val="18"/>
                <w:szCs w:val="18"/>
              </w:rPr>
            </w:pPr>
            <w:r>
              <w:rPr>
                <w:b/>
                <w:sz w:val="18"/>
                <w:szCs w:val="18"/>
              </w:rPr>
              <w:t>End of 28day Period</w:t>
            </w:r>
          </w:p>
        </w:tc>
        <w:tc>
          <w:tcPr>
            <w:tcW w:w="2070" w:type="dxa"/>
            <w:tcBorders>
              <w:top w:val="single" w:sz="4" w:space="0" w:color="auto"/>
              <w:left w:val="single" w:sz="4" w:space="0" w:color="auto"/>
              <w:bottom w:val="single" w:sz="4" w:space="0" w:color="auto"/>
              <w:right w:val="single" w:sz="4" w:space="0" w:color="auto"/>
            </w:tcBorders>
            <w:hideMark/>
          </w:tcPr>
          <w:p w14:paraId="754BDCC6" w14:textId="77777777" w:rsidR="00963464" w:rsidRDefault="00963464">
            <w:pPr>
              <w:pStyle w:val="Text"/>
              <w:spacing w:after="0"/>
              <w:jc w:val="center"/>
              <w:rPr>
                <w:b/>
                <w:sz w:val="18"/>
                <w:szCs w:val="18"/>
              </w:rPr>
            </w:pPr>
            <w:r>
              <w:rPr>
                <w:b/>
                <w:sz w:val="18"/>
                <w:szCs w:val="18"/>
              </w:rPr>
              <w:t xml:space="preserve">Current Licences </w:t>
            </w:r>
          </w:p>
        </w:tc>
      </w:tr>
      <w:tr w:rsidR="00963464" w14:paraId="6E0EC5D3" w14:textId="77777777" w:rsidTr="00B95E2A">
        <w:tc>
          <w:tcPr>
            <w:tcW w:w="1307" w:type="dxa"/>
            <w:tcBorders>
              <w:top w:val="single" w:sz="4" w:space="0" w:color="auto"/>
              <w:left w:val="single" w:sz="4" w:space="0" w:color="auto"/>
              <w:bottom w:val="single" w:sz="4" w:space="0" w:color="auto"/>
              <w:right w:val="single" w:sz="4" w:space="0" w:color="auto"/>
            </w:tcBorders>
            <w:hideMark/>
          </w:tcPr>
          <w:p w14:paraId="0E5AF36A" w14:textId="77777777" w:rsidR="00963464" w:rsidRDefault="00963464">
            <w:pPr>
              <w:pStyle w:val="Text"/>
              <w:spacing w:after="0"/>
              <w:jc w:val="left"/>
              <w:rPr>
                <w:b/>
                <w:sz w:val="18"/>
                <w:szCs w:val="18"/>
              </w:rPr>
            </w:pPr>
            <w:proofErr w:type="spellStart"/>
            <w:r>
              <w:rPr>
                <w:b/>
                <w:sz w:val="18"/>
                <w:szCs w:val="18"/>
              </w:rPr>
              <w:t>Cotto</w:t>
            </w:r>
            <w:proofErr w:type="spellEnd"/>
          </w:p>
        </w:tc>
        <w:tc>
          <w:tcPr>
            <w:tcW w:w="1689" w:type="dxa"/>
            <w:tcBorders>
              <w:top w:val="single" w:sz="4" w:space="0" w:color="auto"/>
              <w:left w:val="single" w:sz="4" w:space="0" w:color="auto"/>
              <w:bottom w:val="single" w:sz="4" w:space="0" w:color="auto"/>
              <w:right w:val="single" w:sz="4" w:space="0" w:color="auto"/>
            </w:tcBorders>
            <w:hideMark/>
          </w:tcPr>
          <w:p w14:paraId="5238D74A" w14:textId="77777777" w:rsidR="00963464" w:rsidRDefault="00963464">
            <w:pPr>
              <w:pStyle w:val="Text"/>
              <w:spacing w:after="0"/>
              <w:jc w:val="left"/>
              <w:rPr>
                <w:b/>
                <w:sz w:val="18"/>
                <w:szCs w:val="18"/>
              </w:rPr>
            </w:pPr>
            <w:r>
              <w:rPr>
                <w:b/>
                <w:sz w:val="18"/>
                <w:szCs w:val="18"/>
              </w:rPr>
              <w:t>8 Broad Street</w:t>
            </w:r>
          </w:p>
          <w:p w14:paraId="69A80B0C" w14:textId="77777777" w:rsidR="00963464" w:rsidRDefault="00963464">
            <w:pPr>
              <w:pStyle w:val="Text"/>
              <w:spacing w:after="0"/>
              <w:jc w:val="left"/>
              <w:rPr>
                <w:b/>
                <w:sz w:val="18"/>
                <w:szCs w:val="18"/>
              </w:rPr>
            </w:pPr>
            <w:r>
              <w:rPr>
                <w:b/>
                <w:sz w:val="18"/>
                <w:szCs w:val="18"/>
              </w:rPr>
              <w:t xml:space="preserve">Hereford </w:t>
            </w:r>
          </w:p>
          <w:p w14:paraId="6EBCAB0A" w14:textId="77777777" w:rsidR="00963464" w:rsidRDefault="00963464">
            <w:pPr>
              <w:pStyle w:val="Text"/>
              <w:spacing w:after="0"/>
              <w:jc w:val="left"/>
              <w:rPr>
                <w:b/>
                <w:sz w:val="18"/>
                <w:szCs w:val="18"/>
              </w:rPr>
            </w:pPr>
            <w:r>
              <w:rPr>
                <w:b/>
                <w:sz w:val="18"/>
                <w:szCs w:val="18"/>
              </w:rPr>
              <w:t>HR4 9AF</w:t>
            </w:r>
          </w:p>
        </w:tc>
        <w:tc>
          <w:tcPr>
            <w:tcW w:w="2029" w:type="dxa"/>
            <w:tcBorders>
              <w:top w:val="single" w:sz="4" w:space="0" w:color="auto"/>
              <w:left w:val="single" w:sz="4" w:space="0" w:color="auto"/>
              <w:bottom w:val="single" w:sz="4" w:space="0" w:color="auto"/>
              <w:right w:val="single" w:sz="4" w:space="0" w:color="auto"/>
            </w:tcBorders>
          </w:tcPr>
          <w:p w14:paraId="56FA9D1C" w14:textId="77777777" w:rsidR="00963464" w:rsidRDefault="00963464">
            <w:pPr>
              <w:pStyle w:val="Text"/>
              <w:spacing w:after="0"/>
              <w:jc w:val="left"/>
              <w:rPr>
                <w:b/>
                <w:sz w:val="18"/>
                <w:szCs w:val="18"/>
              </w:rPr>
            </w:pPr>
            <w:r>
              <w:rPr>
                <w:b/>
                <w:sz w:val="18"/>
                <w:szCs w:val="18"/>
              </w:rPr>
              <w:t>Sale/Supply of Alcohol (consumption on/off the premises)</w:t>
            </w:r>
          </w:p>
          <w:p w14:paraId="676A2C63" w14:textId="77777777" w:rsidR="00963464" w:rsidRDefault="00963464">
            <w:pPr>
              <w:pStyle w:val="Text"/>
              <w:spacing w:after="0"/>
              <w:jc w:val="left"/>
              <w:rPr>
                <w:b/>
                <w:sz w:val="18"/>
                <w:szCs w:val="18"/>
              </w:rPr>
            </w:pPr>
            <w:r>
              <w:rPr>
                <w:b/>
                <w:sz w:val="18"/>
                <w:szCs w:val="18"/>
              </w:rPr>
              <w:t>Monday – Sunday</w:t>
            </w:r>
          </w:p>
          <w:p w14:paraId="6F35BD69" w14:textId="77777777" w:rsidR="00963464" w:rsidRDefault="00963464">
            <w:pPr>
              <w:pStyle w:val="Text"/>
              <w:spacing w:after="0"/>
              <w:jc w:val="left"/>
              <w:rPr>
                <w:b/>
                <w:sz w:val="18"/>
                <w:szCs w:val="18"/>
              </w:rPr>
            </w:pPr>
            <w:r>
              <w:rPr>
                <w:b/>
                <w:sz w:val="18"/>
                <w:szCs w:val="18"/>
              </w:rPr>
              <w:t>11:00 – 23:30</w:t>
            </w:r>
          </w:p>
          <w:p w14:paraId="7BB0511D" w14:textId="77777777" w:rsidR="00963464" w:rsidRDefault="00963464">
            <w:pPr>
              <w:pStyle w:val="Text"/>
              <w:spacing w:after="0"/>
              <w:jc w:val="left"/>
              <w:rPr>
                <w:b/>
                <w:sz w:val="18"/>
                <w:szCs w:val="18"/>
              </w:rPr>
            </w:pPr>
            <w:r>
              <w:rPr>
                <w:b/>
                <w:sz w:val="18"/>
                <w:szCs w:val="18"/>
              </w:rPr>
              <w:t xml:space="preserve">Friday’s, Saturday’s, Sunday’s on </w:t>
            </w:r>
            <w:proofErr w:type="spellStart"/>
            <w:r>
              <w:rPr>
                <w:b/>
                <w:sz w:val="18"/>
                <w:szCs w:val="18"/>
              </w:rPr>
              <w:t>Bak</w:t>
            </w:r>
            <w:proofErr w:type="spellEnd"/>
            <w:r>
              <w:rPr>
                <w:b/>
                <w:sz w:val="18"/>
                <w:szCs w:val="18"/>
              </w:rPr>
              <w:t xml:space="preserve"> Holiday weekends</w:t>
            </w:r>
          </w:p>
          <w:p w14:paraId="3624BBFF" w14:textId="77777777" w:rsidR="00963464" w:rsidRDefault="00963464">
            <w:pPr>
              <w:pStyle w:val="Text"/>
              <w:spacing w:after="0"/>
              <w:jc w:val="left"/>
              <w:rPr>
                <w:b/>
                <w:sz w:val="18"/>
                <w:szCs w:val="18"/>
              </w:rPr>
            </w:pPr>
            <w:r>
              <w:rPr>
                <w:b/>
                <w:sz w:val="18"/>
                <w:szCs w:val="18"/>
              </w:rPr>
              <w:t>11:00 – 01:30</w:t>
            </w:r>
          </w:p>
          <w:p w14:paraId="3A4D0638" w14:textId="77777777" w:rsidR="00963464" w:rsidRDefault="00963464">
            <w:pPr>
              <w:pStyle w:val="Text"/>
              <w:spacing w:after="0"/>
              <w:jc w:val="left"/>
              <w:rPr>
                <w:b/>
                <w:sz w:val="18"/>
                <w:szCs w:val="18"/>
              </w:rPr>
            </w:pPr>
          </w:p>
          <w:p w14:paraId="37F4715B" w14:textId="77777777" w:rsidR="00963464" w:rsidRDefault="00963464">
            <w:pPr>
              <w:pStyle w:val="Text"/>
              <w:spacing w:after="0"/>
              <w:jc w:val="left"/>
              <w:rPr>
                <w:b/>
                <w:sz w:val="18"/>
                <w:szCs w:val="18"/>
              </w:rPr>
            </w:pPr>
            <w:r>
              <w:rPr>
                <w:b/>
                <w:sz w:val="18"/>
                <w:szCs w:val="18"/>
              </w:rPr>
              <w:t>Late Night Refreshment (Indoors/Outdoors)</w:t>
            </w:r>
          </w:p>
          <w:p w14:paraId="37AD6FD3" w14:textId="77777777" w:rsidR="00963464" w:rsidRDefault="00963464">
            <w:pPr>
              <w:pStyle w:val="Text"/>
              <w:spacing w:after="0"/>
              <w:jc w:val="left"/>
              <w:rPr>
                <w:b/>
                <w:sz w:val="18"/>
                <w:szCs w:val="18"/>
              </w:rPr>
            </w:pPr>
            <w:r>
              <w:rPr>
                <w:b/>
                <w:sz w:val="18"/>
                <w:szCs w:val="18"/>
              </w:rPr>
              <w:t>Monday – Sunday</w:t>
            </w:r>
          </w:p>
          <w:p w14:paraId="13A7BB3C" w14:textId="77777777" w:rsidR="00963464" w:rsidRDefault="00963464">
            <w:pPr>
              <w:pStyle w:val="Text"/>
              <w:spacing w:after="0"/>
              <w:jc w:val="left"/>
              <w:rPr>
                <w:b/>
                <w:sz w:val="18"/>
                <w:szCs w:val="18"/>
              </w:rPr>
            </w:pPr>
            <w:r>
              <w:rPr>
                <w:b/>
                <w:sz w:val="18"/>
                <w:szCs w:val="18"/>
              </w:rPr>
              <w:t>23:00 – 23:30</w:t>
            </w:r>
          </w:p>
          <w:p w14:paraId="24C6AE83" w14:textId="77777777" w:rsidR="00963464" w:rsidRDefault="00963464">
            <w:pPr>
              <w:pStyle w:val="Text"/>
              <w:spacing w:after="0"/>
              <w:jc w:val="left"/>
              <w:rPr>
                <w:b/>
                <w:sz w:val="18"/>
                <w:szCs w:val="18"/>
              </w:rPr>
            </w:pPr>
            <w:r>
              <w:rPr>
                <w:b/>
                <w:sz w:val="18"/>
                <w:szCs w:val="18"/>
              </w:rPr>
              <w:t xml:space="preserve">Friday’s, Saturday’s, Sunday’s on </w:t>
            </w:r>
            <w:proofErr w:type="spellStart"/>
            <w:r>
              <w:rPr>
                <w:b/>
                <w:sz w:val="18"/>
                <w:szCs w:val="18"/>
              </w:rPr>
              <w:t>Bak</w:t>
            </w:r>
            <w:proofErr w:type="spellEnd"/>
            <w:r>
              <w:rPr>
                <w:b/>
                <w:sz w:val="18"/>
                <w:szCs w:val="18"/>
              </w:rPr>
              <w:t xml:space="preserve"> Holiday weekends</w:t>
            </w:r>
          </w:p>
          <w:p w14:paraId="75219687" w14:textId="77777777" w:rsidR="00963464" w:rsidRDefault="00963464">
            <w:pPr>
              <w:pStyle w:val="Text"/>
              <w:spacing w:after="0"/>
              <w:jc w:val="left"/>
              <w:rPr>
                <w:b/>
                <w:sz w:val="18"/>
                <w:szCs w:val="18"/>
              </w:rPr>
            </w:pPr>
            <w:r>
              <w:rPr>
                <w:b/>
                <w:sz w:val="18"/>
                <w:szCs w:val="18"/>
              </w:rPr>
              <w:t>23:00 – 01:300</w:t>
            </w:r>
          </w:p>
          <w:p w14:paraId="2498A910" w14:textId="77777777" w:rsidR="00963464" w:rsidRDefault="00963464">
            <w:pPr>
              <w:pStyle w:val="Text"/>
              <w:spacing w:after="0"/>
              <w:jc w:val="left"/>
              <w:rPr>
                <w:b/>
                <w:sz w:val="18"/>
                <w:szCs w:val="18"/>
              </w:rPr>
            </w:pPr>
          </w:p>
        </w:tc>
        <w:tc>
          <w:tcPr>
            <w:tcW w:w="1117" w:type="dxa"/>
            <w:tcBorders>
              <w:top w:val="single" w:sz="4" w:space="0" w:color="auto"/>
              <w:left w:val="single" w:sz="4" w:space="0" w:color="auto"/>
              <w:bottom w:val="single" w:sz="4" w:space="0" w:color="auto"/>
              <w:right w:val="single" w:sz="4" w:space="0" w:color="auto"/>
            </w:tcBorders>
            <w:hideMark/>
          </w:tcPr>
          <w:p w14:paraId="0F9A9392" w14:textId="77777777" w:rsidR="00963464" w:rsidRDefault="00963464">
            <w:pPr>
              <w:pStyle w:val="Text"/>
              <w:spacing w:after="0"/>
              <w:jc w:val="center"/>
              <w:rPr>
                <w:b/>
                <w:sz w:val="18"/>
                <w:szCs w:val="18"/>
              </w:rPr>
            </w:pPr>
            <w:r>
              <w:rPr>
                <w:b/>
                <w:sz w:val="18"/>
                <w:szCs w:val="18"/>
              </w:rPr>
              <w:t>10.08.2019</w:t>
            </w:r>
          </w:p>
        </w:tc>
        <w:tc>
          <w:tcPr>
            <w:tcW w:w="1252" w:type="dxa"/>
            <w:tcBorders>
              <w:top w:val="single" w:sz="4" w:space="0" w:color="auto"/>
              <w:left w:val="single" w:sz="4" w:space="0" w:color="auto"/>
              <w:bottom w:val="single" w:sz="4" w:space="0" w:color="auto"/>
              <w:right w:val="single" w:sz="4" w:space="0" w:color="auto"/>
            </w:tcBorders>
            <w:hideMark/>
          </w:tcPr>
          <w:p w14:paraId="381C09D4" w14:textId="77777777" w:rsidR="00963464" w:rsidRDefault="00963464">
            <w:pPr>
              <w:pStyle w:val="Text"/>
              <w:spacing w:after="0"/>
              <w:jc w:val="center"/>
              <w:rPr>
                <w:b/>
                <w:sz w:val="18"/>
                <w:szCs w:val="18"/>
              </w:rPr>
            </w:pPr>
            <w:r>
              <w:rPr>
                <w:b/>
                <w:sz w:val="18"/>
                <w:szCs w:val="18"/>
              </w:rPr>
              <w:t>06.09.19</w:t>
            </w:r>
          </w:p>
        </w:tc>
        <w:tc>
          <w:tcPr>
            <w:tcW w:w="2070" w:type="dxa"/>
            <w:tcBorders>
              <w:top w:val="single" w:sz="4" w:space="0" w:color="auto"/>
              <w:left w:val="single" w:sz="4" w:space="0" w:color="auto"/>
              <w:bottom w:val="single" w:sz="4" w:space="0" w:color="auto"/>
              <w:right w:val="single" w:sz="4" w:space="0" w:color="auto"/>
            </w:tcBorders>
          </w:tcPr>
          <w:p w14:paraId="26B1CFED" w14:textId="77777777" w:rsidR="00963464" w:rsidRDefault="00963464">
            <w:pPr>
              <w:rPr>
                <w:rFonts w:cs="Arial"/>
                <w:b/>
                <w:bCs/>
                <w:sz w:val="18"/>
                <w:szCs w:val="18"/>
                <w:lang w:val="en-US"/>
              </w:rPr>
            </w:pPr>
            <w:r>
              <w:rPr>
                <w:rFonts w:cs="Arial"/>
                <w:b/>
                <w:bCs/>
                <w:sz w:val="18"/>
                <w:szCs w:val="18"/>
                <w:lang w:val="en-US"/>
              </w:rPr>
              <w:t>New Grant</w:t>
            </w:r>
          </w:p>
          <w:p w14:paraId="0E827CA2" w14:textId="77777777" w:rsidR="00963464" w:rsidRDefault="00963464">
            <w:pPr>
              <w:rPr>
                <w:rFonts w:cs="Arial"/>
                <w:b/>
                <w:bCs/>
                <w:sz w:val="18"/>
                <w:szCs w:val="18"/>
                <w:lang w:val="en-US"/>
              </w:rPr>
            </w:pPr>
          </w:p>
          <w:p w14:paraId="3EF41BE8" w14:textId="77777777" w:rsidR="00963464" w:rsidRDefault="00963464">
            <w:pPr>
              <w:rPr>
                <w:rFonts w:cs="Arial"/>
                <w:b/>
                <w:bCs/>
                <w:sz w:val="18"/>
                <w:szCs w:val="18"/>
                <w:lang w:val="en-US"/>
              </w:rPr>
            </w:pPr>
            <w:r>
              <w:rPr>
                <w:rFonts w:cs="Arial"/>
                <w:b/>
                <w:bCs/>
                <w:sz w:val="18"/>
                <w:szCs w:val="18"/>
                <w:lang w:val="en-US"/>
              </w:rPr>
              <w:t>Proposed DPS:</w:t>
            </w:r>
          </w:p>
          <w:p w14:paraId="35DF70F1" w14:textId="77777777" w:rsidR="00963464" w:rsidRDefault="00963464">
            <w:pPr>
              <w:rPr>
                <w:rFonts w:cs="Arial"/>
                <w:b/>
                <w:bCs/>
                <w:sz w:val="18"/>
                <w:szCs w:val="18"/>
                <w:lang w:val="en-US"/>
              </w:rPr>
            </w:pPr>
            <w:r>
              <w:rPr>
                <w:rFonts w:cs="Arial"/>
                <w:b/>
                <w:bCs/>
                <w:sz w:val="18"/>
                <w:szCs w:val="18"/>
                <w:lang w:val="en-US"/>
              </w:rPr>
              <w:t xml:space="preserve">Alice </w:t>
            </w:r>
            <w:proofErr w:type="spellStart"/>
            <w:r>
              <w:rPr>
                <w:rFonts w:cs="Arial"/>
                <w:b/>
                <w:bCs/>
                <w:sz w:val="18"/>
                <w:szCs w:val="18"/>
                <w:lang w:val="en-US"/>
              </w:rPr>
              <w:t>Aldorasi</w:t>
            </w:r>
            <w:proofErr w:type="spellEnd"/>
            <w:r>
              <w:rPr>
                <w:rFonts w:cs="Arial"/>
                <w:b/>
                <w:bCs/>
                <w:sz w:val="18"/>
                <w:szCs w:val="18"/>
                <w:lang w:val="en-US"/>
              </w:rPr>
              <w:t xml:space="preserve"> Sanford</w:t>
            </w:r>
          </w:p>
          <w:p w14:paraId="57FCA956" w14:textId="77777777" w:rsidR="00963464" w:rsidRDefault="00963464">
            <w:pPr>
              <w:rPr>
                <w:rFonts w:cs="Arial"/>
                <w:b/>
                <w:bCs/>
                <w:sz w:val="18"/>
                <w:szCs w:val="18"/>
                <w:lang w:val="en-US"/>
              </w:rPr>
            </w:pPr>
          </w:p>
          <w:p w14:paraId="12F935A4" w14:textId="77777777" w:rsidR="00963464" w:rsidRDefault="00963464">
            <w:pPr>
              <w:rPr>
                <w:rFonts w:cs="Arial"/>
                <w:b/>
                <w:bCs/>
                <w:sz w:val="18"/>
                <w:szCs w:val="18"/>
                <w:lang w:val="en-US"/>
              </w:rPr>
            </w:pPr>
            <w:r>
              <w:rPr>
                <w:rFonts w:cs="Arial"/>
                <w:b/>
                <w:bCs/>
                <w:sz w:val="18"/>
                <w:szCs w:val="18"/>
                <w:lang w:val="en-US"/>
              </w:rPr>
              <w:t xml:space="preserve">No personal </w:t>
            </w:r>
            <w:proofErr w:type="spellStart"/>
            <w:r>
              <w:rPr>
                <w:rFonts w:cs="Arial"/>
                <w:b/>
                <w:bCs/>
                <w:sz w:val="18"/>
                <w:szCs w:val="18"/>
                <w:lang w:val="en-US"/>
              </w:rPr>
              <w:t>licence</w:t>
            </w:r>
            <w:proofErr w:type="spellEnd"/>
            <w:r>
              <w:rPr>
                <w:rFonts w:cs="Arial"/>
                <w:b/>
                <w:bCs/>
                <w:sz w:val="18"/>
                <w:szCs w:val="18"/>
                <w:lang w:val="en-US"/>
              </w:rPr>
              <w:t xml:space="preserve"> at present</w:t>
            </w:r>
          </w:p>
          <w:p w14:paraId="7D8B8F8B" w14:textId="77777777" w:rsidR="00963464" w:rsidRDefault="00963464">
            <w:pPr>
              <w:rPr>
                <w:rFonts w:cs="Arial"/>
                <w:b/>
                <w:bCs/>
                <w:sz w:val="18"/>
                <w:szCs w:val="18"/>
                <w:lang w:val="en-US"/>
              </w:rPr>
            </w:pPr>
            <w:r>
              <w:rPr>
                <w:rFonts w:cs="Arial"/>
                <w:b/>
                <w:bCs/>
                <w:sz w:val="18"/>
                <w:szCs w:val="18"/>
                <w:lang w:val="en-US"/>
              </w:rPr>
              <w:t>In process of applying</w:t>
            </w:r>
          </w:p>
        </w:tc>
      </w:tr>
    </w:tbl>
    <w:p w14:paraId="1CC4CFD6" w14:textId="5B51F65A" w:rsidR="00963464" w:rsidRDefault="00963464" w:rsidP="00B2088E">
      <w:pPr>
        <w:spacing w:after="0" w:line="240" w:lineRule="auto"/>
        <w:rPr>
          <w:rFonts w:cstheme="minorHAnsi"/>
          <w:b/>
          <w:u w:val="single"/>
        </w:rPr>
      </w:pPr>
    </w:p>
    <w:p w14:paraId="1BB3E5DA" w14:textId="77777777" w:rsidR="00D26416" w:rsidRDefault="00D26416" w:rsidP="00D26416">
      <w:pPr>
        <w:pStyle w:val="Default"/>
        <w:rPr>
          <w:rFonts w:asciiTheme="minorHAnsi" w:hAnsiTheme="minorHAnsi" w:cstheme="minorHAnsi"/>
          <w:b/>
          <w:sz w:val="22"/>
          <w:szCs w:val="22"/>
          <w:u w:val="single"/>
        </w:rPr>
      </w:pPr>
      <w:r>
        <w:rPr>
          <w:rFonts w:asciiTheme="minorHAnsi" w:hAnsiTheme="minorHAnsi" w:cstheme="minorHAnsi"/>
          <w:b/>
          <w:sz w:val="22"/>
          <w:szCs w:val="22"/>
          <w:u w:val="single"/>
        </w:rPr>
        <w:t>Verdicts:</w:t>
      </w:r>
    </w:p>
    <w:p w14:paraId="5F858E9F" w14:textId="77777777" w:rsidR="00D26416" w:rsidRDefault="00D26416" w:rsidP="00D26416">
      <w:pPr>
        <w:pStyle w:val="Default"/>
        <w:rPr>
          <w:rFonts w:asciiTheme="minorHAnsi" w:hAnsiTheme="minorHAnsi" w:cstheme="minorHAnsi"/>
          <w:b/>
          <w:sz w:val="22"/>
          <w:szCs w:val="22"/>
          <w:u w:val="single"/>
        </w:rPr>
      </w:pPr>
    </w:p>
    <w:tbl>
      <w:tblPr>
        <w:tblStyle w:val="TableGrid"/>
        <w:tblW w:w="11199" w:type="dxa"/>
        <w:tblInd w:w="-1139" w:type="dxa"/>
        <w:tblLook w:val="04A0" w:firstRow="1" w:lastRow="0" w:firstColumn="1" w:lastColumn="0" w:noHBand="0" w:noVBand="1"/>
      </w:tblPr>
      <w:tblGrid>
        <w:gridCol w:w="2268"/>
        <w:gridCol w:w="1701"/>
        <w:gridCol w:w="7230"/>
      </w:tblGrid>
      <w:tr w:rsidR="00D26416" w14:paraId="67E1071A" w14:textId="77777777" w:rsidTr="00CB7D4F">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21BD4CF8" w14:textId="77777777" w:rsidR="00D26416" w:rsidRDefault="00D26416" w:rsidP="00CB7D4F">
            <w:pPr>
              <w:rPr>
                <w:b/>
              </w:rPr>
            </w:pPr>
            <w:r>
              <w:rPr>
                <w:b/>
              </w:rPr>
              <w:t>Number</w:t>
            </w:r>
          </w:p>
        </w:tc>
        <w:tc>
          <w:tcPr>
            <w:tcW w:w="1701" w:type="dxa"/>
            <w:tcBorders>
              <w:top w:val="single" w:sz="4" w:space="0" w:color="auto"/>
              <w:left w:val="single" w:sz="4" w:space="0" w:color="auto"/>
              <w:bottom w:val="single" w:sz="4" w:space="0" w:color="auto"/>
              <w:right w:val="single" w:sz="4" w:space="0" w:color="auto"/>
            </w:tcBorders>
            <w:hideMark/>
          </w:tcPr>
          <w:p w14:paraId="763E8C73" w14:textId="77777777" w:rsidR="00D26416" w:rsidRDefault="00D26416" w:rsidP="00CB7D4F">
            <w:pPr>
              <w:rPr>
                <w:b/>
              </w:rPr>
            </w:pPr>
            <w:r>
              <w:rPr>
                <w:b/>
              </w:rPr>
              <w:t>Address</w:t>
            </w:r>
          </w:p>
        </w:tc>
        <w:tc>
          <w:tcPr>
            <w:tcW w:w="7230" w:type="dxa"/>
            <w:tcBorders>
              <w:top w:val="single" w:sz="4" w:space="0" w:color="auto"/>
              <w:left w:val="single" w:sz="4" w:space="0" w:color="auto"/>
              <w:bottom w:val="single" w:sz="4" w:space="0" w:color="auto"/>
              <w:right w:val="single" w:sz="4" w:space="0" w:color="auto"/>
            </w:tcBorders>
            <w:hideMark/>
          </w:tcPr>
          <w:p w14:paraId="589F071F" w14:textId="77777777" w:rsidR="00D26416" w:rsidRDefault="00D26416" w:rsidP="00CB7D4F">
            <w:pPr>
              <w:jc w:val="center"/>
              <w:rPr>
                <w:b/>
              </w:rPr>
            </w:pPr>
            <w:r>
              <w:rPr>
                <w:b/>
              </w:rPr>
              <w:t>Verdict</w:t>
            </w:r>
          </w:p>
        </w:tc>
      </w:tr>
      <w:tr w:rsidR="00D26416" w14:paraId="313C5D2A"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3EDA5E4A" w14:textId="41298870" w:rsidR="00D26416" w:rsidRDefault="00D26416" w:rsidP="00D26416">
            <w:r w:rsidRPr="00EB380B">
              <w:t>192461</w:t>
            </w:r>
          </w:p>
        </w:tc>
        <w:tc>
          <w:tcPr>
            <w:tcW w:w="1701" w:type="dxa"/>
            <w:tcBorders>
              <w:top w:val="single" w:sz="4" w:space="0" w:color="auto"/>
              <w:left w:val="single" w:sz="4" w:space="0" w:color="auto"/>
              <w:bottom w:val="single" w:sz="4" w:space="0" w:color="auto"/>
              <w:right w:val="single" w:sz="4" w:space="0" w:color="auto"/>
            </w:tcBorders>
          </w:tcPr>
          <w:p w14:paraId="5A6021A9" w14:textId="7163F9AA" w:rsidR="00D26416" w:rsidRDefault="00D26416" w:rsidP="00D26416">
            <w:r w:rsidRPr="00EB380B">
              <w:t>22-23 &amp; 25, Berrington Street</w:t>
            </w:r>
          </w:p>
        </w:tc>
        <w:tc>
          <w:tcPr>
            <w:tcW w:w="7230" w:type="dxa"/>
            <w:tcBorders>
              <w:top w:val="single" w:sz="4" w:space="0" w:color="auto"/>
              <w:left w:val="single" w:sz="4" w:space="0" w:color="auto"/>
              <w:bottom w:val="single" w:sz="4" w:space="0" w:color="auto"/>
              <w:right w:val="single" w:sz="4" w:space="0" w:color="auto"/>
            </w:tcBorders>
          </w:tcPr>
          <w:p w14:paraId="34F83600" w14:textId="78A511B4" w:rsidR="00D26416" w:rsidRDefault="00D26416" w:rsidP="00D26416">
            <w:r>
              <w:t>No Objection, though Councillors suggest retractable bollards for emergency access.</w:t>
            </w:r>
          </w:p>
        </w:tc>
      </w:tr>
      <w:tr w:rsidR="00D26416" w14:paraId="7DA106BB"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73CEF2D1" w14:textId="236DEBD1" w:rsidR="00D26416" w:rsidRDefault="00D26416" w:rsidP="00D26416">
            <w:r w:rsidRPr="00EB380B">
              <w:t>192645</w:t>
            </w:r>
          </w:p>
        </w:tc>
        <w:tc>
          <w:tcPr>
            <w:tcW w:w="1701" w:type="dxa"/>
            <w:tcBorders>
              <w:top w:val="single" w:sz="4" w:space="0" w:color="auto"/>
              <w:left w:val="single" w:sz="4" w:space="0" w:color="auto"/>
              <w:bottom w:val="single" w:sz="4" w:space="0" w:color="auto"/>
              <w:right w:val="single" w:sz="4" w:space="0" w:color="auto"/>
            </w:tcBorders>
          </w:tcPr>
          <w:p w14:paraId="65461E9B" w14:textId="4AFC6A8C" w:rsidR="00D26416" w:rsidRDefault="00D26416" w:rsidP="00D26416">
            <w:r w:rsidRPr="00EB380B">
              <w:t xml:space="preserve">146 </w:t>
            </w:r>
            <w:proofErr w:type="spellStart"/>
            <w:r w:rsidRPr="00EB380B">
              <w:t>Bullingham</w:t>
            </w:r>
            <w:proofErr w:type="spellEnd"/>
            <w:r w:rsidRPr="00EB380B">
              <w:t xml:space="preserve"> Lane</w:t>
            </w:r>
          </w:p>
        </w:tc>
        <w:tc>
          <w:tcPr>
            <w:tcW w:w="7230" w:type="dxa"/>
            <w:tcBorders>
              <w:top w:val="single" w:sz="4" w:space="0" w:color="auto"/>
              <w:left w:val="single" w:sz="4" w:space="0" w:color="auto"/>
              <w:bottom w:val="single" w:sz="4" w:space="0" w:color="auto"/>
              <w:right w:val="single" w:sz="4" w:space="0" w:color="auto"/>
            </w:tcBorders>
          </w:tcPr>
          <w:p w14:paraId="4E1102B0" w14:textId="4FBD679A" w:rsidR="00D26416" w:rsidRDefault="00D26416" w:rsidP="00D26416">
            <w:r>
              <w:t>Need clarification on how many children will be cared for at this facility before proper comment can be made.</w:t>
            </w:r>
          </w:p>
        </w:tc>
      </w:tr>
      <w:tr w:rsidR="00D26416" w14:paraId="726BA768"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258C2A3F" w14:textId="50904A7C" w:rsidR="00D26416" w:rsidRDefault="00D26416" w:rsidP="00D26416">
            <w:r w:rsidRPr="00963464">
              <w:t>192739</w:t>
            </w:r>
          </w:p>
        </w:tc>
        <w:tc>
          <w:tcPr>
            <w:tcW w:w="1701" w:type="dxa"/>
            <w:tcBorders>
              <w:top w:val="single" w:sz="4" w:space="0" w:color="auto"/>
              <w:left w:val="single" w:sz="4" w:space="0" w:color="auto"/>
              <w:bottom w:val="single" w:sz="4" w:space="0" w:color="auto"/>
              <w:right w:val="single" w:sz="4" w:space="0" w:color="auto"/>
            </w:tcBorders>
          </w:tcPr>
          <w:p w14:paraId="0D3D8589" w14:textId="4A8657C7" w:rsidR="00D26416" w:rsidRDefault="00D26416" w:rsidP="00D26416">
            <w:r w:rsidRPr="00963464">
              <w:t>152 Ledbury Road</w:t>
            </w:r>
          </w:p>
        </w:tc>
        <w:tc>
          <w:tcPr>
            <w:tcW w:w="7230" w:type="dxa"/>
            <w:tcBorders>
              <w:top w:val="single" w:sz="4" w:space="0" w:color="auto"/>
              <w:left w:val="single" w:sz="4" w:space="0" w:color="auto"/>
              <w:bottom w:val="single" w:sz="4" w:space="0" w:color="auto"/>
              <w:right w:val="single" w:sz="4" w:space="0" w:color="auto"/>
            </w:tcBorders>
          </w:tcPr>
          <w:p w14:paraId="0C3899A9" w14:textId="464D7565" w:rsidR="00D26416" w:rsidRDefault="00D26416" w:rsidP="00D26416">
            <w:r>
              <w:t>No Objection.</w:t>
            </w:r>
          </w:p>
        </w:tc>
      </w:tr>
      <w:tr w:rsidR="00D26416" w14:paraId="2606D795"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270237C5" w14:textId="1EE25A3E" w:rsidR="00D26416" w:rsidRDefault="00D26416" w:rsidP="00D26416">
            <w:r w:rsidRPr="00963464">
              <w:t>190314</w:t>
            </w:r>
          </w:p>
        </w:tc>
        <w:tc>
          <w:tcPr>
            <w:tcW w:w="1701" w:type="dxa"/>
            <w:tcBorders>
              <w:top w:val="single" w:sz="4" w:space="0" w:color="auto"/>
              <w:left w:val="single" w:sz="4" w:space="0" w:color="auto"/>
              <w:bottom w:val="single" w:sz="4" w:space="0" w:color="auto"/>
              <w:right w:val="single" w:sz="4" w:space="0" w:color="auto"/>
            </w:tcBorders>
          </w:tcPr>
          <w:p w14:paraId="1B224521" w14:textId="6CACB40B" w:rsidR="00D26416" w:rsidRDefault="00D26416" w:rsidP="00D26416">
            <w:r w:rsidRPr="00963464">
              <w:t>119 Kingsway</w:t>
            </w:r>
          </w:p>
        </w:tc>
        <w:tc>
          <w:tcPr>
            <w:tcW w:w="7230" w:type="dxa"/>
            <w:tcBorders>
              <w:top w:val="single" w:sz="4" w:space="0" w:color="auto"/>
              <w:left w:val="single" w:sz="4" w:space="0" w:color="auto"/>
              <w:bottom w:val="single" w:sz="4" w:space="0" w:color="auto"/>
              <w:right w:val="single" w:sz="4" w:space="0" w:color="auto"/>
            </w:tcBorders>
          </w:tcPr>
          <w:p w14:paraId="0CC2BE2F" w14:textId="6D7540E4" w:rsidR="00D26416" w:rsidRPr="00916470" w:rsidRDefault="00D26416" w:rsidP="00D26416">
            <w:r>
              <w:t>No Objection, though Councillors suggest staining the wood on the side of the porch.</w:t>
            </w:r>
          </w:p>
        </w:tc>
      </w:tr>
      <w:tr w:rsidR="00D26416" w14:paraId="08A81069"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6F89460B" w14:textId="3883FAB0" w:rsidR="00D26416" w:rsidRDefault="00D26416" w:rsidP="00D26416">
            <w:r w:rsidRPr="004D5A8E">
              <w:t>182764</w:t>
            </w:r>
          </w:p>
        </w:tc>
        <w:tc>
          <w:tcPr>
            <w:tcW w:w="1701" w:type="dxa"/>
            <w:tcBorders>
              <w:top w:val="single" w:sz="4" w:space="0" w:color="auto"/>
              <w:left w:val="single" w:sz="4" w:space="0" w:color="auto"/>
              <w:bottom w:val="single" w:sz="4" w:space="0" w:color="auto"/>
              <w:right w:val="single" w:sz="4" w:space="0" w:color="auto"/>
            </w:tcBorders>
          </w:tcPr>
          <w:p w14:paraId="005108D0" w14:textId="3A3512F8" w:rsidR="00D26416" w:rsidRDefault="00D26416" w:rsidP="00D26416">
            <w:r w:rsidRPr="004D5A8E">
              <w:t>Land at, 350 Ross Road</w:t>
            </w:r>
          </w:p>
        </w:tc>
        <w:tc>
          <w:tcPr>
            <w:tcW w:w="7230" w:type="dxa"/>
            <w:tcBorders>
              <w:top w:val="single" w:sz="4" w:space="0" w:color="auto"/>
              <w:left w:val="single" w:sz="4" w:space="0" w:color="auto"/>
              <w:bottom w:val="single" w:sz="4" w:space="0" w:color="auto"/>
              <w:right w:val="single" w:sz="4" w:space="0" w:color="auto"/>
            </w:tcBorders>
          </w:tcPr>
          <w:p w14:paraId="3FCBCDEF" w14:textId="777B2346" w:rsidR="00D26416" w:rsidRDefault="00D26416" w:rsidP="00D26416"/>
        </w:tc>
      </w:tr>
      <w:tr w:rsidR="00D26416" w14:paraId="63F6C3A9"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328A520E" w14:textId="2125968D" w:rsidR="00D26416" w:rsidRDefault="00D26416" w:rsidP="00D26416">
            <w:r w:rsidRPr="004D5A8E">
              <w:t>192653</w:t>
            </w:r>
          </w:p>
        </w:tc>
        <w:tc>
          <w:tcPr>
            <w:tcW w:w="1701" w:type="dxa"/>
            <w:tcBorders>
              <w:top w:val="single" w:sz="4" w:space="0" w:color="auto"/>
              <w:left w:val="single" w:sz="4" w:space="0" w:color="auto"/>
              <w:bottom w:val="single" w:sz="4" w:space="0" w:color="auto"/>
              <w:right w:val="single" w:sz="4" w:space="0" w:color="auto"/>
            </w:tcBorders>
          </w:tcPr>
          <w:p w14:paraId="7F7AA89E" w14:textId="3A0D6CA0" w:rsidR="00D26416" w:rsidRDefault="00D26416" w:rsidP="00D26416">
            <w:r w:rsidRPr="004D5A8E">
              <w:t>30 Sidney Box Drive</w:t>
            </w:r>
          </w:p>
        </w:tc>
        <w:tc>
          <w:tcPr>
            <w:tcW w:w="7230" w:type="dxa"/>
            <w:tcBorders>
              <w:top w:val="single" w:sz="4" w:space="0" w:color="auto"/>
              <w:left w:val="single" w:sz="4" w:space="0" w:color="auto"/>
              <w:bottom w:val="single" w:sz="4" w:space="0" w:color="auto"/>
              <w:right w:val="single" w:sz="4" w:space="0" w:color="auto"/>
            </w:tcBorders>
          </w:tcPr>
          <w:p w14:paraId="1FA3A4D2" w14:textId="0CCE18F9" w:rsidR="00D26416" w:rsidRPr="00916470" w:rsidRDefault="00D26416" w:rsidP="00D26416">
            <w:r>
              <w:t>No Objection.</w:t>
            </w:r>
          </w:p>
        </w:tc>
      </w:tr>
      <w:tr w:rsidR="00D26416" w14:paraId="171A78E7"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0CBD0D27" w14:textId="300D01F4" w:rsidR="00D26416" w:rsidRDefault="00D26416" w:rsidP="00D26416">
            <w:r w:rsidRPr="004D5A8E">
              <w:t>192875</w:t>
            </w:r>
          </w:p>
        </w:tc>
        <w:tc>
          <w:tcPr>
            <w:tcW w:w="1701" w:type="dxa"/>
            <w:tcBorders>
              <w:top w:val="single" w:sz="4" w:space="0" w:color="auto"/>
              <w:left w:val="single" w:sz="4" w:space="0" w:color="auto"/>
              <w:bottom w:val="single" w:sz="4" w:space="0" w:color="auto"/>
              <w:right w:val="single" w:sz="4" w:space="0" w:color="auto"/>
            </w:tcBorders>
          </w:tcPr>
          <w:p w14:paraId="4BAE5414" w14:textId="7E10C095" w:rsidR="00D26416" w:rsidRDefault="00D26416" w:rsidP="00D26416">
            <w:r w:rsidRPr="004D5A8E">
              <w:t xml:space="preserve">40 </w:t>
            </w:r>
            <w:proofErr w:type="spellStart"/>
            <w:r w:rsidRPr="004D5A8E">
              <w:t>Baysham</w:t>
            </w:r>
            <w:proofErr w:type="spellEnd"/>
            <w:r w:rsidRPr="004D5A8E">
              <w:t xml:space="preserve"> Street</w:t>
            </w:r>
          </w:p>
        </w:tc>
        <w:tc>
          <w:tcPr>
            <w:tcW w:w="7230" w:type="dxa"/>
            <w:tcBorders>
              <w:top w:val="single" w:sz="4" w:space="0" w:color="auto"/>
              <w:left w:val="single" w:sz="4" w:space="0" w:color="auto"/>
              <w:bottom w:val="single" w:sz="4" w:space="0" w:color="auto"/>
              <w:right w:val="single" w:sz="4" w:space="0" w:color="auto"/>
            </w:tcBorders>
          </w:tcPr>
          <w:p w14:paraId="79DC64F8" w14:textId="62DF7775" w:rsidR="00D26416" w:rsidRDefault="00D26416" w:rsidP="00D26416">
            <w:r>
              <w:t>No Objection.</w:t>
            </w:r>
          </w:p>
        </w:tc>
      </w:tr>
      <w:tr w:rsidR="00D26416" w14:paraId="5B5B7C1F" w14:textId="77777777" w:rsidTr="00CB7D4F">
        <w:trPr>
          <w:cantSplit/>
          <w:trHeight w:val="293"/>
        </w:trPr>
        <w:tc>
          <w:tcPr>
            <w:tcW w:w="2268" w:type="dxa"/>
            <w:tcBorders>
              <w:top w:val="single" w:sz="4" w:space="0" w:color="auto"/>
              <w:left w:val="single" w:sz="4" w:space="0" w:color="auto"/>
              <w:bottom w:val="single" w:sz="4" w:space="0" w:color="auto"/>
              <w:right w:val="single" w:sz="4" w:space="0" w:color="auto"/>
            </w:tcBorders>
          </w:tcPr>
          <w:p w14:paraId="6D9D04AA" w14:textId="63B91740" w:rsidR="00D26416" w:rsidRDefault="00D26416" w:rsidP="00D26416">
            <w:r w:rsidRPr="004D5A8E">
              <w:t>192226</w:t>
            </w:r>
          </w:p>
        </w:tc>
        <w:tc>
          <w:tcPr>
            <w:tcW w:w="1701" w:type="dxa"/>
            <w:tcBorders>
              <w:top w:val="single" w:sz="4" w:space="0" w:color="auto"/>
              <w:left w:val="single" w:sz="4" w:space="0" w:color="auto"/>
              <w:bottom w:val="single" w:sz="4" w:space="0" w:color="auto"/>
              <w:right w:val="single" w:sz="4" w:space="0" w:color="auto"/>
            </w:tcBorders>
          </w:tcPr>
          <w:p w14:paraId="3BC8EA4A" w14:textId="4EBDEDA8" w:rsidR="00D26416" w:rsidRDefault="00D26416" w:rsidP="00D26416">
            <w:r w:rsidRPr="004D5A8E">
              <w:t>Morrisons Supermarket, Station Approach</w:t>
            </w:r>
          </w:p>
        </w:tc>
        <w:tc>
          <w:tcPr>
            <w:tcW w:w="7230" w:type="dxa"/>
            <w:tcBorders>
              <w:top w:val="single" w:sz="4" w:space="0" w:color="auto"/>
              <w:left w:val="single" w:sz="4" w:space="0" w:color="auto"/>
              <w:bottom w:val="single" w:sz="4" w:space="0" w:color="auto"/>
              <w:right w:val="single" w:sz="4" w:space="0" w:color="auto"/>
            </w:tcBorders>
          </w:tcPr>
          <w:p w14:paraId="25D0EE87" w14:textId="3EA6CB4A" w:rsidR="00D26416" w:rsidRDefault="00D26416" w:rsidP="00D26416">
            <w:r>
              <w:t>No Objection.</w:t>
            </w:r>
          </w:p>
        </w:tc>
      </w:tr>
      <w:tr w:rsidR="00D26416" w14:paraId="6E6BE383"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5FB58B40" w14:textId="67532616" w:rsidR="00D26416" w:rsidRDefault="00D26416" w:rsidP="00D26416">
            <w:r w:rsidRPr="00111FB5">
              <w:t>192791</w:t>
            </w:r>
          </w:p>
        </w:tc>
        <w:tc>
          <w:tcPr>
            <w:tcW w:w="1701" w:type="dxa"/>
            <w:tcBorders>
              <w:top w:val="single" w:sz="4" w:space="0" w:color="auto"/>
              <w:left w:val="single" w:sz="4" w:space="0" w:color="auto"/>
              <w:bottom w:val="single" w:sz="4" w:space="0" w:color="auto"/>
              <w:right w:val="single" w:sz="4" w:space="0" w:color="auto"/>
            </w:tcBorders>
          </w:tcPr>
          <w:p w14:paraId="52ABF5DC" w14:textId="7BE914F2" w:rsidR="00D26416" w:rsidRDefault="00D26416" w:rsidP="00D26416">
            <w:r w:rsidRPr="00111FB5">
              <w:t>16-18 High Town</w:t>
            </w:r>
          </w:p>
        </w:tc>
        <w:tc>
          <w:tcPr>
            <w:tcW w:w="7230" w:type="dxa"/>
            <w:tcBorders>
              <w:top w:val="single" w:sz="4" w:space="0" w:color="auto"/>
              <w:left w:val="single" w:sz="4" w:space="0" w:color="auto"/>
              <w:bottom w:val="single" w:sz="4" w:space="0" w:color="auto"/>
              <w:right w:val="single" w:sz="4" w:space="0" w:color="auto"/>
            </w:tcBorders>
          </w:tcPr>
          <w:p w14:paraId="6CB61FD8" w14:textId="77777777" w:rsidR="00D26416" w:rsidRDefault="00D26416" w:rsidP="00D26416">
            <w:r>
              <w:t>No Objection.</w:t>
            </w:r>
          </w:p>
          <w:p w14:paraId="2A03CA12" w14:textId="4F0E2534" w:rsidR="00D26416" w:rsidRDefault="00D26416" w:rsidP="00D26416"/>
        </w:tc>
      </w:tr>
      <w:tr w:rsidR="00D26416" w14:paraId="75276046"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3C0403AA" w14:textId="37D58AE4" w:rsidR="00D26416" w:rsidRDefault="00D26416" w:rsidP="00D26416">
            <w:r w:rsidRPr="00111FB5">
              <w:t>192445</w:t>
            </w:r>
          </w:p>
        </w:tc>
        <w:tc>
          <w:tcPr>
            <w:tcW w:w="1701" w:type="dxa"/>
            <w:tcBorders>
              <w:top w:val="single" w:sz="4" w:space="0" w:color="auto"/>
              <w:left w:val="single" w:sz="4" w:space="0" w:color="auto"/>
              <w:bottom w:val="single" w:sz="4" w:space="0" w:color="auto"/>
              <w:right w:val="single" w:sz="4" w:space="0" w:color="auto"/>
            </w:tcBorders>
          </w:tcPr>
          <w:p w14:paraId="010D59F8" w14:textId="163E13CA" w:rsidR="00D26416" w:rsidRDefault="00D26416" w:rsidP="00D26416">
            <w:r w:rsidRPr="00111FB5">
              <w:t xml:space="preserve">Land to the South of Oak Willows, </w:t>
            </w:r>
            <w:proofErr w:type="spellStart"/>
            <w:r w:rsidRPr="00111FB5">
              <w:t>Burcott</w:t>
            </w:r>
            <w:proofErr w:type="spellEnd"/>
          </w:p>
        </w:tc>
        <w:tc>
          <w:tcPr>
            <w:tcW w:w="7230" w:type="dxa"/>
            <w:tcBorders>
              <w:top w:val="single" w:sz="4" w:space="0" w:color="auto"/>
              <w:left w:val="single" w:sz="4" w:space="0" w:color="auto"/>
              <w:bottom w:val="single" w:sz="4" w:space="0" w:color="auto"/>
              <w:right w:val="single" w:sz="4" w:space="0" w:color="auto"/>
            </w:tcBorders>
          </w:tcPr>
          <w:p w14:paraId="78411DF6" w14:textId="003BD960" w:rsidR="00D26416" w:rsidRPr="00916470" w:rsidRDefault="00D26416" w:rsidP="00D26416">
            <w:r>
              <w:t>No Objection.</w:t>
            </w:r>
          </w:p>
        </w:tc>
      </w:tr>
      <w:tr w:rsidR="00D26416" w14:paraId="2BB82F39"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02A55731" w14:textId="6689E062" w:rsidR="00D26416" w:rsidRDefault="00D26416" w:rsidP="00D26416">
            <w:r w:rsidRPr="00111FB5">
              <w:lastRenderedPageBreak/>
              <w:t>193042</w:t>
            </w:r>
          </w:p>
        </w:tc>
        <w:tc>
          <w:tcPr>
            <w:tcW w:w="1701" w:type="dxa"/>
            <w:tcBorders>
              <w:top w:val="single" w:sz="4" w:space="0" w:color="auto"/>
              <w:left w:val="single" w:sz="4" w:space="0" w:color="auto"/>
              <w:bottom w:val="single" w:sz="4" w:space="0" w:color="auto"/>
              <w:right w:val="single" w:sz="4" w:space="0" w:color="auto"/>
            </w:tcBorders>
          </w:tcPr>
          <w:p w14:paraId="1C0EACB9" w14:textId="5271EBB0" w:rsidR="00D26416" w:rsidRDefault="00D26416" w:rsidP="00D26416">
            <w:r w:rsidRPr="00111FB5">
              <w:t>Land north and south of Grafton Lane</w:t>
            </w:r>
          </w:p>
        </w:tc>
        <w:tc>
          <w:tcPr>
            <w:tcW w:w="7230" w:type="dxa"/>
            <w:tcBorders>
              <w:top w:val="single" w:sz="4" w:space="0" w:color="auto"/>
              <w:left w:val="single" w:sz="4" w:space="0" w:color="auto"/>
              <w:bottom w:val="single" w:sz="4" w:space="0" w:color="auto"/>
              <w:right w:val="single" w:sz="4" w:space="0" w:color="auto"/>
            </w:tcBorders>
          </w:tcPr>
          <w:p w14:paraId="7A04F858" w14:textId="3EEBCCC0" w:rsidR="00D26416" w:rsidRDefault="00D26416" w:rsidP="00D26416">
            <w:r>
              <w:t>Councillors</w:t>
            </w:r>
            <w:r>
              <w:t xml:space="preserve"> had several concerns about the outline application for this proposed build. Councillors noted that the issues surrounding highways and access is largely unaddressed in this outline, with little reference to whether traffic lights or other options have been considered for road access onto the A49. Councillors are aware of the current congestion issues and would like to see a plan in place showing the research and possible solutions to the problems the A49 faces in lieu of this application. Another aspect of the application which Councillors felt needed further explanation is the lack of environmental consideration, particularly </w:t>
            </w:r>
            <w:proofErr w:type="gramStart"/>
            <w:r>
              <w:t>in regards to</w:t>
            </w:r>
            <w:proofErr w:type="gramEnd"/>
            <w:r>
              <w:t xml:space="preserve"> energy consumption. Provision of electric charging bays for electric cars has not been mentioned in the application, and there is no reference to whether solar panels will be fitted on any new dwellings. Alternative heating schemes have also not been considered, and Councillors feel that these issues cannot go unaddressed in our current climate. A more environmentally friendly and future-proof build would be prefe</w:t>
            </w:r>
            <w:bookmarkStart w:id="0" w:name="_GoBack"/>
            <w:bookmarkEnd w:id="0"/>
            <w:r>
              <w:t xml:space="preserve">rable. The City Council Planning Committee will await further information in the applications to </w:t>
            </w:r>
            <w:proofErr w:type="gramStart"/>
            <w:r>
              <w:t>follow, and</w:t>
            </w:r>
            <w:proofErr w:type="gramEnd"/>
            <w:r>
              <w:t xml:space="preserve"> hope that Taylor Wimpey will address these issues appropriately.</w:t>
            </w:r>
          </w:p>
        </w:tc>
      </w:tr>
      <w:tr w:rsidR="00D26416" w14:paraId="19B1693A"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53F85CDF" w14:textId="13D2D38D" w:rsidR="00D26416" w:rsidRDefault="00D26416" w:rsidP="00D26416">
            <w:r w:rsidRPr="00963464">
              <w:t>192774</w:t>
            </w:r>
          </w:p>
        </w:tc>
        <w:tc>
          <w:tcPr>
            <w:tcW w:w="1701" w:type="dxa"/>
            <w:tcBorders>
              <w:top w:val="single" w:sz="4" w:space="0" w:color="auto"/>
              <w:left w:val="single" w:sz="4" w:space="0" w:color="auto"/>
              <w:bottom w:val="single" w:sz="4" w:space="0" w:color="auto"/>
              <w:right w:val="single" w:sz="4" w:space="0" w:color="auto"/>
            </w:tcBorders>
          </w:tcPr>
          <w:p w14:paraId="7A0FB591" w14:textId="1A0A7CD3" w:rsidR="00D26416" w:rsidRDefault="00D26416" w:rsidP="00D26416">
            <w:r w:rsidRPr="00963464">
              <w:t>1 Moreland Avenue</w:t>
            </w:r>
          </w:p>
        </w:tc>
        <w:tc>
          <w:tcPr>
            <w:tcW w:w="7230" w:type="dxa"/>
            <w:tcBorders>
              <w:top w:val="single" w:sz="4" w:space="0" w:color="auto"/>
              <w:left w:val="single" w:sz="4" w:space="0" w:color="auto"/>
              <w:bottom w:val="single" w:sz="4" w:space="0" w:color="auto"/>
              <w:right w:val="single" w:sz="4" w:space="0" w:color="auto"/>
            </w:tcBorders>
          </w:tcPr>
          <w:p w14:paraId="47B584B8" w14:textId="31EC030E" w:rsidR="00D26416" w:rsidRPr="00916470" w:rsidRDefault="00D26416" w:rsidP="00D26416">
            <w:r>
              <w:t>No Objection.</w:t>
            </w:r>
          </w:p>
        </w:tc>
      </w:tr>
      <w:tr w:rsidR="00D26416" w14:paraId="4ADC3AF1"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461E9C81" w14:textId="1F6371C3" w:rsidR="00D26416" w:rsidRDefault="00D26416" w:rsidP="00D26416">
            <w:r w:rsidRPr="004D5A8E">
              <w:t>192896</w:t>
            </w:r>
          </w:p>
        </w:tc>
        <w:tc>
          <w:tcPr>
            <w:tcW w:w="1701" w:type="dxa"/>
            <w:tcBorders>
              <w:top w:val="single" w:sz="4" w:space="0" w:color="auto"/>
              <w:left w:val="single" w:sz="4" w:space="0" w:color="auto"/>
              <w:bottom w:val="single" w:sz="4" w:space="0" w:color="auto"/>
              <w:right w:val="single" w:sz="4" w:space="0" w:color="auto"/>
            </w:tcBorders>
          </w:tcPr>
          <w:p w14:paraId="410A8EA2" w14:textId="451007C7" w:rsidR="00D26416" w:rsidRDefault="00D26416" w:rsidP="00D26416">
            <w:r w:rsidRPr="004D5A8E">
              <w:t>43 Braemar Gardens</w:t>
            </w:r>
          </w:p>
        </w:tc>
        <w:tc>
          <w:tcPr>
            <w:tcW w:w="7230" w:type="dxa"/>
            <w:tcBorders>
              <w:top w:val="single" w:sz="4" w:space="0" w:color="auto"/>
              <w:left w:val="single" w:sz="4" w:space="0" w:color="auto"/>
              <w:bottom w:val="single" w:sz="4" w:space="0" w:color="auto"/>
              <w:right w:val="single" w:sz="4" w:space="0" w:color="auto"/>
            </w:tcBorders>
          </w:tcPr>
          <w:p w14:paraId="4D0EC65A" w14:textId="0341F1C4" w:rsidR="00D26416" w:rsidRDefault="00D26416" w:rsidP="00D26416">
            <w:r>
              <w:t>No Objection.</w:t>
            </w:r>
          </w:p>
        </w:tc>
      </w:tr>
      <w:tr w:rsidR="00B95E2A" w14:paraId="4C274C32"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018ABA80" w14:textId="20A6D3BC" w:rsidR="00B95E2A" w:rsidRPr="004D5A8E" w:rsidRDefault="00B95E2A" w:rsidP="00B95E2A">
            <w:proofErr w:type="spellStart"/>
            <w:r>
              <w:rPr>
                <w:b/>
                <w:sz w:val="18"/>
                <w:szCs w:val="18"/>
              </w:rPr>
              <w:t>Cotto</w:t>
            </w:r>
            <w:proofErr w:type="spellEnd"/>
          </w:p>
        </w:tc>
        <w:tc>
          <w:tcPr>
            <w:tcW w:w="1701" w:type="dxa"/>
            <w:tcBorders>
              <w:top w:val="single" w:sz="4" w:space="0" w:color="auto"/>
              <w:left w:val="single" w:sz="4" w:space="0" w:color="auto"/>
              <w:bottom w:val="single" w:sz="4" w:space="0" w:color="auto"/>
              <w:right w:val="single" w:sz="4" w:space="0" w:color="auto"/>
            </w:tcBorders>
          </w:tcPr>
          <w:p w14:paraId="3B1595E9" w14:textId="77777777" w:rsidR="00B95E2A" w:rsidRDefault="00B95E2A" w:rsidP="00B95E2A">
            <w:pPr>
              <w:pStyle w:val="Text"/>
              <w:spacing w:after="0"/>
              <w:jc w:val="left"/>
              <w:rPr>
                <w:b/>
                <w:sz w:val="18"/>
                <w:szCs w:val="18"/>
              </w:rPr>
            </w:pPr>
            <w:r>
              <w:rPr>
                <w:b/>
                <w:sz w:val="18"/>
                <w:szCs w:val="18"/>
              </w:rPr>
              <w:t>8 Broad Street</w:t>
            </w:r>
          </w:p>
          <w:p w14:paraId="4624D17A" w14:textId="77777777" w:rsidR="00B95E2A" w:rsidRDefault="00B95E2A" w:rsidP="00B95E2A">
            <w:pPr>
              <w:pStyle w:val="Text"/>
              <w:spacing w:after="0"/>
              <w:jc w:val="left"/>
              <w:rPr>
                <w:b/>
                <w:sz w:val="18"/>
                <w:szCs w:val="18"/>
              </w:rPr>
            </w:pPr>
            <w:r>
              <w:rPr>
                <w:b/>
                <w:sz w:val="18"/>
                <w:szCs w:val="18"/>
              </w:rPr>
              <w:t xml:space="preserve">Hereford </w:t>
            </w:r>
          </w:p>
          <w:p w14:paraId="422182A9" w14:textId="0D851A41" w:rsidR="00B95E2A" w:rsidRPr="004D5A8E" w:rsidRDefault="00B95E2A" w:rsidP="00B95E2A">
            <w:r>
              <w:rPr>
                <w:b/>
                <w:sz w:val="18"/>
                <w:szCs w:val="18"/>
              </w:rPr>
              <w:t>HR4 9AF</w:t>
            </w:r>
          </w:p>
        </w:tc>
        <w:tc>
          <w:tcPr>
            <w:tcW w:w="7230" w:type="dxa"/>
            <w:tcBorders>
              <w:top w:val="single" w:sz="4" w:space="0" w:color="auto"/>
              <w:left w:val="single" w:sz="4" w:space="0" w:color="auto"/>
              <w:bottom w:val="single" w:sz="4" w:space="0" w:color="auto"/>
              <w:right w:val="single" w:sz="4" w:space="0" w:color="auto"/>
            </w:tcBorders>
          </w:tcPr>
          <w:p w14:paraId="1A9E7626" w14:textId="26172B9F" w:rsidR="00B95E2A" w:rsidRDefault="00B95E2A" w:rsidP="00B95E2A">
            <w:r>
              <w:t>No Objection.</w:t>
            </w:r>
          </w:p>
        </w:tc>
      </w:tr>
      <w:tr w:rsidR="00B95E2A" w14:paraId="7A385176" w14:textId="77777777" w:rsidTr="00CB7D4F">
        <w:trPr>
          <w:cantSplit/>
        </w:trPr>
        <w:tc>
          <w:tcPr>
            <w:tcW w:w="2268" w:type="dxa"/>
            <w:tcBorders>
              <w:top w:val="single" w:sz="4" w:space="0" w:color="auto"/>
              <w:left w:val="single" w:sz="4" w:space="0" w:color="auto"/>
              <w:bottom w:val="single" w:sz="4" w:space="0" w:color="auto"/>
              <w:right w:val="single" w:sz="4" w:space="0" w:color="auto"/>
            </w:tcBorders>
          </w:tcPr>
          <w:p w14:paraId="1AA30371" w14:textId="50F9FC0E" w:rsidR="00B95E2A" w:rsidRPr="004D5A8E" w:rsidRDefault="00B95E2A" w:rsidP="00B95E2A">
            <w:proofErr w:type="gramStart"/>
            <w:r>
              <w:rPr>
                <w:b/>
                <w:sz w:val="18"/>
                <w:szCs w:val="18"/>
              </w:rPr>
              <w:t>Hey Honey</w:t>
            </w:r>
            <w:proofErr w:type="gramEnd"/>
          </w:p>
        </w:tc>
        <w:tc>
          <w:tcPr>
            <w:tcW w:w="1701" w:type="dxa"/>
            <w:tcBorders>
              <w:top w:val="single" w:sz="4" w:space="0" w:color="auto"/>
              <w:left w:val="single" w:sz="4" w:space="0" w:color="auto"/>
              <w:bottom w:val="single" w:sz="4" w:space="0" w:color="auto"/>
              <w:right w:val="single" w:sz="4" w:space="0" w:color="auto"/>
            </w:tcBorders>
          </w:tcPr>
          <w:p w14:paraId="21479122" w14:textId="77777777" w:rsidR="00B95E2A" w:rsidRDefault="00B95E2A" w:rsidP="00B95E2A">
            <w:pPr>
              <w:pStyle w:val="Text"/>
              <w:spacing w:after="0"/>
              <w:jc w:val="left"/>
              <w:rPr>
                <w:b/>
                <w:sz w:val="18"/>
                <w:szCs w:val="18"/>
              </w:rPr>
            </w:pPr>
            <w:r>
              <w:rPr>
                <w:b/>
                <w:sz w:val="18"/>
                <w:szCs w:val="18"/>
              </w:rPr>
              <w:t>3 Capuchin Yard</w:t>
            </w:r>
          </w:p>
          <w:p w14:paraId="51979C58" w14:textId="77777777" w:rsidR="00B95E2A" w:rsidRDefault="00B95E2A" w:rsidP="00B95E2A">
            <w:pPr>
              <w:pStyle w:val="Text"/>
              <w:spacing w:after="0"/>
              <w:jc w:val="left"/>
              <w:rPr>
                <w:b/>
                <w:sz w:val="18"/>
                <w:szCs w:val="18"/>
              </w:rPr>
            </w:pPr>
            <w:r>
              <w:rPr>
                <w:b/>
                <w:sz w:val="18"/>
                <w:szCs w:val="18"/>
              </w:rPr>
              <w:t>Church Street</w:t>
            </w:r>
          </w:p>
          <w:p w14:paraId="4055B163" w14:textId="77777777" w:rsidR="00B95E2A" w:rsidRDefault="00B95E2A" w:rsidP="00B95E2A">
            <w:pPr>
              <w:pStyle w:val="Text"/>
              <w:spacing w:after="0"/>
              <w:jc w:val="left"/>
              <w:rPr>
                <w:b/>
                <w:sz w:val="18"/>
                <w:szCs w:val="18"/>
              </w:rPr>
            </w:pPr>
            <w:r>
              <w:rPr>
                <w:b/>
                <w:sz w:val="18"/>
                <w:szCs w:val="18"/>
              </w:rPr>
              <w:t xml:space="preserve">Hereford </w:t>
            </w:r>
          </w:p>
          <w:p w14:paraId="7AC7C164" w14:textId="3282FF81" w:rsidR="00B95E2A" w:rsidRPr="004D5A8E" w:rsidRDefault="00B95E2A" w:rsidP="00B95E2A">
            <w:r>
              <w:rPr>
                <w:b/>
                <w:sz w:val="18"/>
                <w:szCs w:val="18"/>
              </w:rPr>
              <w:t>HR1 2LR</w:t>
            </w:r>
          </w:p>
        </w:tc>
        <w:tc>
          <w:tcPr>
            <w:tcW w:w="7230" w:type="dxa"/>
            <w:tcBorders>
              <w:top w:val="single" w:sz="4" w:space="0" w:color="auto"/>
              <w:left w:val="single" w:sz="4" w:space="0" w:color="auto"/>
              <w:bottom w:val="single" w:sz="4" w:space="0" w:color="auto"/>
              <w:right w:val="single" w:sz="4" w:space="0" w:color="auto"/>
            </w:tcBorders>
          </w:tcPr>
          <w:p w14:paraId="5C531422" w14:textId="54ADF50F" w:rsidR="00B95E2A" w:rsidRDefault="00B95E2A" w:rsidP="00B95E2A">
            <w:r>
              <w:t>No Objection.</w:t>
            </w:r>
          </w:p>
        </w:tc>
      </w:tr>
    </w:tbl>
    <w:p w14:paraId="7DCE1DFE" w14:textId="77777777" w:rsidR="00D26416" w:rsidRDefault="00D26416" w:rsidP="00D26416">
      <w:pPr>
        <w:spacing w:after="0" w:line="240" w:lineRule="auto"/>
        <w:rPr>
          <w:rFonts w:cstheme="minorHAnsi"/>
          <w:b/>
          <w:u w:val="single"/>
        </w:rPr>
      </w:pPr>
    </w:p>
    <w:p w14:paraId="7264AFA9" w14:textId="77777777" w:rsidR="00D26416" w:rsidRDefault="00D26416" w:rsidP="00B2088E">
      <w:pPr>
        <w:spacing w:after="0" w:line="240" w:lineRule="auto"/>
        <w:rPr>
          <w:rFonts w:cstheme="minorHAnsi"/>
          <w:b/>
          <w:u w:val="single"/>
        </w:rPr>
      </w:pPr>
    </w:p>
    <w:sectPr w:rsidR="00D26416" w:rsidSect="00F55E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2AC0"/>
    <w:rsid w:val="000048CC"/>
    <w:rsid w:val="00005AEA"/>
    <w:rsid w:val="00005D8B"/>
    <w:rsid w:val="00013674"/>
    <w:rsid w:val="000142EB"/>
    <w:rsid w:val="000143AD"/>
    <w:rsid w:val="00024E1F"/>
    <w:rsid w:val="00031880"/>
    <w:rsid w:val="00032FB8"/>
    <w:rsid w:val="00033ECF"/>
    <w:rsid w:val="0003613F"/>
    <w:rsid w:val="000426AC"/>
    <w:rsid w:val="00044046"/>
    <w:rsid w:val="00046CDE"/>
    <w:rsid w:val="00047935"/>
    <w:rsid w:val="000479EE"/>
    <w:rsid w:val="00047C83"/>
    <w:rsid w:val="00055006"/>
    <w:rsid w:val="000577BF"/>
    <w:rsid w:val="00057DA8"/>
    <w:rsid w:val="0006065D"/>
    <w:rsid w:val="00064D45"/>
    <w:rsid w:val="0007003A"/>
    <w:rsid w:val="000716F3"/>
    <w:rsid w:val="00076446"/>
    <w:rsid w:val="000811BA"/>
    <w:rsid w:val="00082347"/>
    <w:rsid w:val="00083041"/>
    <w:rsid w:val="000834FA"/>
    <w:rsid w:val="00083718"/>
    <w:rsid w:val="00084522"/>
    <w:rsid w:val="0008541C"/>
    <w:rsid w:val="000900F9"/>
    <w:rsid w:val="00095645"/>
    <w:rsid w:val="000A074B"/>
    <w:rsid w:val="000A34F9"/>
    <w:rsid w:val="000A5ACC"/>
    <w:rsid w:val="000A6C02"/>
    <w:rsid w:val="000B223F"/>
    <w:rsid w:val="000B3E06"/>
    <w:rsid w:val="000C3BF1"/>
    <w:rsid w:val="000D0C87"/>
    <w:rsid w:val="000D36A6"/>
    <w:rsid w:val="000E06B5"/>
    <w:rsid w:val="000E3260"/>
    <w:rsid w:val="000F1AA8"/>
    <w:rsid w:val="000F50F5"/>
    <w:rsid w:val="0010284A"/>
    <w:rsid w:val="00102ECA"/>
    <w:rsid w:val="00110155"/>
    <w:rsid w:val="00111FB5"/>
    <w:rsid w:val="00117CD7"/>
    <w:rsid w:val="00122175"/>
    <w:rsid w:val="00125460"/>
    <w:rsid w:val="00126D55"/>
    <w:rsid w:val="00126E04"/>
    <w:rsid w:val="00130F8A"/>
    <w:rsid w:val="00131FB2"/>
    <w:rsid w:val="001365BD"/>
    <w:rsid w:val="0013743F"/>
    <w:rsid w:val="00140EEA"/>
    <w:rsid w:val="00141A97"/>
    <w:rsid w:val="00141F1E"/>
    <w:rsid w:val="00145660"/>
    <w:rsid w:val="00147A54"/>
    <w:rsid w:val="00147DC4"/>
    <w:rsid w:val="0015139A"/>
    <w:rsid w:val="00155764"/>
    <w:rsid w:val="0015609B"/>
    <w:rsid w:val="00170011"/>
    <w:rsid w:val="00177888"/>
    <w:rsid w:val="00181604"/>
    <w:rsid w:val="00183887"/>
    <w:rsid w:val="00185504"/>
    <w:rsid w:val="0019219F"/>
    <w:rsid w:val="001B103F"/>
    <w:rsid w:val="001B196D"/>
    <w:rsid w:val="001B7F57"/>
    <w:rsid w:val="001D3213"/>
    <w:rsid w:val="001D40AA"/>
    <w:rsid w:val="001D7D1A"/>
    <w:rsid w:val="001E0BE1"/>
    <w:rsid w:val="001E18F1"/>
    <w:rsid w:val="001E2ED8"/>
    <w:rsid w:val="001F5234"/>
    <w:rsid w:val="0020168E"/>
    <w:rsid w:val="00202303"/>
    <w:rsid w:val="002023ED"/>
    <w:rsid w:val="00204E95"/>
    <w:rsid w:val="00206E1D"/>
    <w:rsid w:val="00217CB7"/>
    <w:rsid w:val="002201A8"/>
    <w:rsid w:val="002249D3"/>
    <w:rsid w:val="00233D55"/>
    <w:rsid w:val="00256275"/>
    <w:rsid w:val="00256805"/>
    <w:rsid w:val="00260D0D"/>
    <w:rsid w:val="00262E53"/>
    <w:rsid w:val="002657D5"/>
    <w:rsid w:val="00266ECD"/>
    <w:rsid w:val="0027065D"/>
    <w:rsid w:val="00270FD5"/>
    <w:rsid w:val="0027439A"/>
    <w:rsid w:val="00274A07"/>
    <w:rsid w:val="002775D0"/>
    <w:rsid w:val="0028276D"/>
    <w:rsid w:val="002845CC"/>
    <w:rsid w:val="00287484"/>
    <w:rsid w:val="00290DA9"/>
    <w:rsid w:val="002911C2"/>
    <w:rsid w:val="00297DD8"/>
    <w:rsid w:val="002A125A"/>
    <w:rsid w:val="002A4A07"/>
    <w:rsid w:val="002A5614"/>
    <w:rsid w:val="002A7424"/>
    <w:rsid w:val="002A781F"/>
    <w:rsid w:val="002B0182"/>
    <w:rsid w:val="002B2212"/>
    <w:rsid w:val="002B53C8"/>
    <w:rsid w:val="002C4214"/>
    <w:rsid w:val="002C4713"/>
    <w:rsid w:val="002C4EF7"/>
    <w:rsid w:val="002C5DF9"/>
    <w:rsid w:val="002D03AE"/>
    <w:rsid w:val="002D403F"/>
    <w:rsid w:val="002D6FA2"/>
    <w:rsid w:val="002D7E74"/>
    <w:rsid w:val="002E4D85"/>
    <w:rsid w:val="002E70DC"/>
    <w:rsid w:val="002F0881"/>
    <w:rsid w:val="002F3C36"/>
    <w:rsid w:val="0030395B"/>
    <w:rsid w:val="0030577F"/>
    <w:rsid w:val="00305C73"/>
    <w:rsid w:val="003146A6"/>
    <w:rsid w:val="00321CDE"/>
    <w:rsid w:val="003221D8"/>
    <w:rsid w:val="00327023"/>
    <w:rsid w:val="00331B1F"/>
    <w:rsid w:val="003370DB"/>
    <w:rsid w:val="00337916"/>
    <w:rsid w:val="0034279E"/>
    <w:rsid w:val="00354A09"/>
    <w:rsid w:val="003559B3"/>
    <w:rsid w:val="003602D9"/>
    <w:rsid w:val="003606D1"/>
    <w:rsid w:val="00360EEA"/>
    <w:rsid w:val="00362BC7"/>
    <w:rsid w:val="00364534"/>
    <w:rsid w:val="00370B2B"/>
    <w:rsid w:val="00373CCB"/>
    <w:rsid w:val="00375372"/>
    <w:rsid w:val="0037586D"/>
    <w:rsid w:val="00377314"/>
    <w:rsid w:val="00383498"/>
    <w:rsid w:val="00383E95"/>
    <w:rsid w:val="003851DB"/>
    <w:rsid w:val="00386006"/>
    <w:rsid w:val="0038620E"/>
    <w:rsid w:val="00387400"/>
    <w:rsid w:val="00387E75"/>
    <w:rsid w:val="003903C0"/>
    <w:rsid w:val="00391F7E"/>
    <w:rsid w:val="00392AD7"/>
    <w:rsid w:val="003954C9"/>
    <w:rsid w:val="0039711E"/>
    <w:rsid w:val="003A2BF1"/>
    <w:rsid w:val="003B14C3"/>
    <w:rsid w:val="003B3119"/>
    <w:rsid w:val="003B4154"/>
    <w:rsid w:val="003C2D22"/>
    <w:rsid w:val="003D51B6"/>
    <w:rsid w:val="003E1946"/>
    <w:rsid w:val="003E6F4E"/>
    <w:rsid w:val="003E751F"/>
    <w:rsid w:val="003F7453"/>
    <w:rsid w:val="00410D60"/>
    <w:rsid w:val="00411EA6"/>
    <w:rsid w:val="004121A1"/>
    <w:rsid w:val="0041563E"/>
    <w:rsid w:val="00416247"/>
    <w:rsid w:val="00417939"/>
    <w:rsid w:val="00421C3A"/>
    <w:rsid w:val="00430010"/>
    <w:rsid w:val="00430AB9"/>
    <w:rsid w:val="00432245"/>
    <w:rsid w:val="00432CF7"/>
    <w:rsid w:val="00437504"/>
    <w:rsid w:val="00437B22"/>
    <w:rsid w:val="0044700E"/>
    <w:rsid w:val="00452646"/>
    <w:rsid w:val="00454771"/>
    <w:rsid w:val="00456B0B"/>
    <w:rsid w:val="00457887"/>
    <w:rsid w:val="00460817"/>
    <w:rsid w:val="0046504A"/>
    <w:rsid w:val="004712D9"/>
    <w:rsid w:val="00472326"/>
    <w:rsid w:val="004769A5"/>
    <w:rsid w:val="004805FE"/>
    <w:rsid w:val="00483E46"/>
    <w:rsid w:val="004A0B49"/>
    <w:rsid w:val="004A28DF"/>
    <w:rsid w:val="004A32D9"/>
    <w:rsid w:val="004A4912"/>
    <w:rsid w:val="004A4BC1"/>
    <w:rsid w:val="004B04B9"/>
    <w:rsid w:val="004B5B70"/>
    <w:rsid w:val="004B6244"/>
    <w:rsid w:val="004B7932"/>
    <w:rsid w:val="004C4E07"/>
    <w:rsid w:val="004C4E6A"/>
    <w:rsid w:val="004C5643"/>
    <w:rsid w:val="004D5A8E"/>
    <w:rsid w:val="004E0D15"/>
    <w:rsid w:val="004E243E"/>
    <w:rsid w:val="004E4A44"/>
    <w:rsid w:val="004E5A2D"/>
    <w:rsid w:val="004E74C4"/>
    <w:rsid w:val="004F03A3"/>
    <w:rsid w:val="004F05CC"/>
    <w:rsid w:val="004F24EE"/>
    <w:rsid w:val="004F3779"/>
    <w:rsid w:val="004F3FC1"/>
    <w:rsid w:val="004F4CCB"/>
    <w:rsid w:val="005007E2"/>
    <w:rsid w:val="00500A24"/>
    <w:rsid w:val="00507AAF"/>
    <w:rsid w:val="005247A6"/>
    <w:rsid w:val="0052515C"/>
    <w:rsid w:val="00534C3C"/>
    <w:rsid w:val="00534E4D"/>
    <w:rsid w:val="0053502F"/>
    <w:rsid w:val="00536A50"/>
    <w:rsid w:val="005434A3"/>
    <w:rsid w:val="00550455"/>
    <w:rsid w:val="00551261"/>
    <w:rsid w:val="00552746"/>
    <w:rsid w:val="005611B8"/>
    <w:rsid w:val="00561CA7"/>
    <w:rsid w:val="005659F8"/>
    <w:rsid w:val="005675E6"/>
    <w:rsid w:val="00567733"/>
    <w:rsid w:val="0058614E"/>
    <w:rsid w:val="00586AFA"/>
    <w:rsid w:val="005A2F00"/>
    <w:rsid w:val="005A37E8"/>
    <w:rsid w:val="005B0D0F"/>
    <w:rsid w:val="005B112E"/>
    <w:rsid w:val="005B1E84"/>
    <w:rsid w:val="005B5765"/>
    <w:rsid w:val="005B74B1"/>
    <w:rsid w:val="005C2081"/>
    <w:rsid w:val="005C2B2B"/>
    <w:rsid w:val="005C4F38"/>
    <w:rsid w:val="005D685D"/>
    <w:rsid w:val="005E0EFC"/>
    <w:rsid w:val="005E25F9"/>
    <w:rsid w:val="005E289E"/>
    <w:rsid w:val="005E2AF0"/>
    <w:rsid w:val="005E3E4A"/>
    <w:rsid w:val="005E4124"/>
    <w:rsid w:val="005E420E"/>
    <w:rsid w:val="005E653B"/>
    <w:rsid w:val="005E73E0"/>
    <w:rsid w:val="005E7760"/>
    <w:rsid w:val="005E7CA3"/>
    <w:rsid w:val="005F0CF2"/>
    <w:rsid w:val="005F13C8"/>
    <w:rsid w:val="005F1EE5"/>
    <w:rsid w:val="005F589D"/>
    <w:rsid w:val="005F7AC2"/>
    <w:rsid w:val="00600022"/>
    <w:rsid w:val="006008FC"/>
    <w:rsid w:val="00601674"/>
    <w:rsid w:val="00610AA7"/>
    <w:rsid w:val="00611966"/>
    <w:rsid w:val="0061407F"/>
    <w:rsid w:val="0061579E"/>
    <w:rsid w:val="00621B78"/>
    <w:rsid w:val="00621FE8"/>
    <w:rsid w:val="00622A43"/>
    <w:rsid w:val="0062424D"/>
    <w:rsid w:val="006259F5"/>
    <w:rsid w:val="00630C64"/>
    <w:rsid w:val="00630D0D"/>
    <w:rsid w:val="00645C87"/>
    <w:rsid w:val="0065085C"/>
    <w:rsid w:val="0065389D"/>
    <w:rsid w:val="00655998"/>
    <w:rsid w:val="00664BC6"/>
    <w:rsid w:val="00670A7D"/>
    <w:rsid w:val="006715C9"/>
    <w:rsid w:val="00671912"/>
    <w:rsid w:val="00674BDF"/>
    <w:rsid w:val="00674C72"/>
    <w:rsid w:val="00680FE0"/>
    <w:rsid w:val="006931C9"/>
    <w:rsid w:val="006A5961"/>
    <w:rsid w:val="006A7824"/>
    <w:rsid w:val="006A795E"/>
    <w:rsid w:val="006B2632"/>
    <w:rsid w:val="006B2A36"/>
    <w:rsid w:val="006B496E"/>
    <w:rsid w:val="006B4F7B"/>
    <w:rsid w:val="006C2856"/>
    <w:rsid w:val="006C46B6"/>
    <w:rsid w:val="006C5494"/>
    <w:rsid w:val="006D6F74"/>
    <w:rsid w:val="006E581C"/>
    <w:rsid w:val="006F4723"/>
    <w:rsid w:val="006F4A3D"/>
    <w:rsid w:val="00702AD6"/>
    <w:rsid w:val="00713929"/>
    <w:rsid w:val="00713D65"/>
    <w:rsid w:val="00713DF6"/>
    <w:rsid w:val="00731B5F"/>
    <w:rsid w:val="00736924"/>
    <w:rsid w:val="00737235"/>
    <w:rsid w:val="0073780B"/>
    <w:rsid w:val="0074014B"/>
    <w:rsid w:val="00745DBF"/>
    <w:rsid w:val="00746435"/>
    <w:rsid w:val="007504A7"/>
    <w:rsid w:val="00752B87"/>
    <w:rsid w:val="00753649"/>
    <w:rsid w:val="0075606F"/>
    <w:rsid w:val="007563A6"/>
    <w:rsid w:val="00760033"/>
    <w:rsid w:val="00761350"/>
    <w:rsid w:val="007629B8"/>
    <w:rsid w:val="007637B0"/>
    <w:rsid w:val="007826E1"/>
    <w:rsid w:val="0078428B"/>
    <w:rsid w:val="007845A7"/>
    <w:rsid w:val="00793428"/>
    <w:rsid w:val="00796F6C"/>
    <w:rsid w:val="007A213E"/>
    <w:rsid w:val="007A346C"/>
    <w:rsid w:val="007A49FD"/>
    <w:rsid w:val="007A5BC6"/>
    <w:rsid w:val="007B1526"/>
    <w:rsid w:val="007B4445"/>
    <w:rsid w:val="007C1B48"/>
    <w:rsid w:val="007C1F31"/>
    <w:rsid w:val="007C2E31"/>
    <w:rsid w:val="007D0ED7"/>
    <w:rsid w:val="007D3408"/>
    <w:rsid w:val="007D3C44"/>
    <w:rsid w:val="007D5F22"/>
    <w:rsid w:val="007E0192"/>
    <w:rsid w:val="007E1AD1"/>
    <w:rsid w:val="007E79B4"/>
    <w:rsid w:val="007E7F62"/>
    <w:rsid w:val="007F36E7"/>
    <w:rsid w:val="00811392"/>
    <w:rsid w:val="00815CE7"/>
    <w:rsid w:val="00816063"/>
    <w:rsid w:val="0081693A"/>
    <w:rsid w:val="008170BF"/>
    <w:rsid w:val="008176D8"/>
    <w:rsid w:val="00826495"/>
    <w:rsid w:val="00830E86"/>
    <w:rsid w:val="008317B4"/>
    <w:rsid w:val="00834802"/>
    <w:rsid w:val="00841157"/>
    <w:rsid w:val="00845DD5"/>
    <w:rsid w:val="0086365D"/>
    <w:rsid w:val="00863766"/>
    <w:rsid w:val="00864E29"/>
    <w:rsid w:val="00867962"/>
    <w:rsid w:val="00871D24"/>
    <w:rsid w:val="00876927"/>
    <w:rsid w:val="00877F28"/>
    <w:rsid w:val="00880283"/>
    <w:rsid w:val="0088294E"/>
    <w:rsid w:val="00885BB5"/>
    <w:rsid w:val="00886F9F"/>
    <w:rsid w:val="0088721D"/>
    <w:rsid w:val="00887E76"/>
    <w:rsid w:val="008913C8"/>
    <w:rsid w:val="0089355E"/>
    <w:rsid w:val="0089728B"/>
    <w:rsid w:val="00897F2A"/>
    <w:rsid w:val="008A5BBD"/>
    <w:rsid w:val="008B0607"/>
    <w:rsid w:val="008B732C"/>
    <w:rsid w:val="008C5096"/>
    <w:rsid w:val="008C6D2E"/>
    <w:rsid w:val="008C74CC"/>
    <w:rsid w:val="008D5F4D"/>
    <w:rsid w:val="008E36A2"/>
    <w:rsid w:val="008E6615"/>
    <w:rsid w:val="008F3B1C"/>
    <w:rsid w:val="008F4E3A"/>
    <w:rsid w:val="008F4F90"/>
    <w:rsid w:val="00914543"/>
    <w:rsid w:val="00915258"/>
    <w:rsid w:val="00915B2C"/>
    <w:rsid w:val="00922A4C"/>
    <w:rsid w:val="00923238"/>
    <w:rsid w:val="009244AC"/>
    <w:rsid w:val="00925111"/>
    <w:rsid w:val="00925443"/>
    <w:rsid w:val="00935262"/>
    <w:rsid w:val="00935A2F"/>
    <w:rsid w:val="00941170"/>
    <w:rsid w:val="00941539"/>
    <w:rsid w:val="00941D4F"/>
    <w:rsid w:val="009448FC"/>
    <w:rsid w:val="00944C76"/>
    <w:rsid w:val="009553C1"/>
    <w:rsid w:val="009600F3"/>
    <w:rsid w:val="00960C10"/>
    <w:rsid w:val="00961DB9"/>
    <w:rsid w:val="00963464"/>
    <w:rsid w:val="00965A3F"/>
    <w:rsid w:val="00966967"/>
    <w:rsid w:val="00970774"/>
    <w:rsid w:val="009825A0"/>
    <w:rsid w:val="009840D0"/>
    <w:rsid w:val="00987F10"/>
    <w:rsid w:val="00996B28"/>
    <w:rsid w:val="00997C72"/>
    <w:rsid w:val="009A1550"/>
    <w:rsid w:val="009A5C0A"/>
    <w:rsid w:val="009B3B24"/>
    <w:rsid w:val="009C2C58"/>
    <w:rsid w:val="009C43E2"/>
    <w:rsid w:val="009C4AE6"/>
    <w:rsid w:val="009D20F1"/>
    <w:rsid w:val="009D2682"/>
    <w:rsid w:val="009D43EA"/>
    <w:rsid w:val="009D449D"/>
    <w:rsid w:val="009E4B7D"/>
    <w:rsid w:val="009F0106"/>
    <w:rsid w:val="00A030C6"/>
    <w:rsid w:val="00A03665"/>
    <w:rsid w:val="00A04044"/>
    <w:rsid w:val="00A13212"/>
    <w:rsid w:val="00A135E6"/>
    <w:rsid w:val="00A1544D"/>
    <w:rsid w:val="00A16396"/>
    <w:rsid w:val="00A200CF"/>
    <w:rsid w:val="00A20FCE"/>
    <w:rsid w:val="00A23892"/>
    <w:rsid w:val="00A25FD9"/>
    <w:rsid w:val="00A26168"/>
    <w:rsid w:val="00A26EA2"/>
    <w:rsid w:val="00A300AD"/>
    <w:rsid w:val="00A3255D"/>
    <w:rsid w:val="00A34A71"/>
    <w:rsid w:val="00A40BFE"/>
    <w:rsid w:val="00A414F4"/>
    <w:rsid w:val="00A44733"/>
    <w:rsid w:val="00A45487"/>
    <w:rsid w:val="00A50860"/>
    <w:rsid w:val="00A52A68"/>
    <w:rsid w:val="00A6315A"/>
    <w:rsid w:val="00A704A5"/>
    <w:rsid w:val="00A74A6A"/>
    <w:rsid w:val="00A77C77"/>
    <w:rsid w:val="00A84899"/>
    <w:rsid w:val="00A859F7"/>
    <w:rsid w:val="00A928B9"/>
    <w:rsid w:val="00A9368F"/>
    <w:rsid w:val="00AB3CA6"/>
    <w:rsid w:val="00AB459C"/>
    <w:rsid w:val="00AB6E6D"/>
    <w:rsid w:val="00AC069E"/>
    <w:rsid w:val="00AC2F11"/>
    <w:rsid w:val="00AD491B"/>
    <w:rsid w:val="00AD62CA"/>
    <w:rsid w:val="00AD6637"/>
    <w:rsid w:val="00AD6B1D"/>
    <w:rsid w:val="00AD6ED7"/>
    <w:rsid w:val="00AF1FA1"/>
    <w:rsid w:val="00AF4532"/>
    <w:rsid w:val="00B008F5"/>
    <w:rsid w:val="00B053EC"/>
    <w:rsid w:val="00B154DC"/>
    <w:rsid w:val="00B16055"/>
    <w:rsid w:val="00B16F2F"/>
    <w:rsid w:val="00B172F1"/>
    <w:rsid w:val="00B17770"/>
    <w:rsid w:val="00B2088E"/>
    <w:rsid w:val="00B21011"/>
    <w:rsid w:val="00B228DE"/>
    <w:rsid w:val="00B274F2"/>
    <w:rsid w:val="00B42EA3"/>
    <w:rsid w:val="00B43600"/>
    <w:rsid w:val="00B44815"/>
    <w:rsid w:val="00B52762"/>
    <w:rsid w:val="00B566AD"/>
    <w:rsid w:val="00B57E17"/>
    <w:rsid w:val="00B6747F"/>
    <w:rsid w:val="00B75040"/>
    <w:rsid w:val="00B76013"/>
    <w:rsid w:val="00B76893"/>
    <w:rsid w:val="00B839F4"/>
    <w:rsid w:val="00B8416F"/>
    <w:rsid w:val="00B9275F"/>
    <w:rsid w:val="00B92ADD"/>
    <w:rsid w:val="00B94D7A"/>
    <w:rsid w:val="00B955EB"/>
    <w:rsid w:val="00B95E2A"/>
    <w:rsid w:val="00B96E04"/>
    <w:rsid w:val="00BA0463"/>
    <w:rsid w:val="00BA21F6"/>
    <w:rsid w:val="00BA2965"/>
    <w:rsid w:val="00BA5CAB"/>
    <w:rsid w:val="00BA5D36"/>
    <w:rsid w:val="00BB0C11"/>
    <w:rsid w:val="00BB1A61"/>
    <w:rsid w:val="00BC243E"/>
    <w:rsid w:val="00BD1F33"/>
    <w:rsid w:val="00BD3245"/>
    <w:rsid w:val="00BD40F3"/>
    <w:rsid w:val="00BD52DE"/>
    <w:rsid w:val="00BE2903"/>
    <w:rsid w:val="00BF222A"/>
    <w:rsid w:val="00BF3D18"/>
    <w:rsid w:val="00BF60B3"/>
    <w:rsid w:val="00BF6E89"/>
    <w:rsid w:val="00C00732"/>
    <w:rsid w:val="00C00EAA"/>
    <w:rsid w:val="00C00EE5"/>
    <w:rsid w:val="00C0401C"/>
    <w:rsid w:val="00C04EFF"/>
    <w:rsid w:val="00C05895"/>
    <w:rsid w:val="00C07AF6"/>
    <w:rsid w:val="00C1087C"/>
    <w:rsid w:val="00C133B5"/>
    <w:rsid w:val="00C15C60"/>
    <w:rsid w:val="00C17B9F"/>
    <w:rsid w:val="00C2087E"/>
    <w:rsid w:val="00C36DB7"/>
    <w:rsid w:val="00C44B60"/>
    <w:rsid w:val="00C4584C"/>
    <w:rsid w:val="00C46D75"/>
    <w:rsid w:val="00C619F4"/>
    <w:rsid w:val="00C621C9"/>
    <w:rsid w:val="00C6296E"/>
    <w:rsid w:val="00C666EB"/>
    <w:rsid w:val="00C70CE0"/>
    <w:rsid w:val="00C84C52"/>
    <w:rsid w:val="00C874CD"/>
    <w:rsid w:val="00C9792A"/>
    <w:rsid w:val="00CA36EF"/>
    <w:rsid w:val="00CA69B5"/>
    <w:rsid w:val="00CB03D8"/>
    <w:rsid w:val="00CB26D7"/>
    <w:rsid w:val="00CB5D02"/>
    <w:rsid w:val="00CC02A4"/>
    <w:rsid w:val="00CC164C"/>
    <w:rsid w:val="00CC4753"/>
    <w:rsid w:val="00CC66F8"/>
    <w:rsid w:val="00CE2862"/>
    <w:rsid w:val="00CE370D"/>
    <w:rsid w:val="00CE3EB7"/>
    <w:rsid w:val="00CF5019"/>
    <w:rsid w:val="00CF5753"/>
    <w:rsid w:val="00D009C9"/>
    <w:rsid w:val="00D07D51"/>
    <w:rsid w:val="00D11A1E"/>
    <w:rsid w:val="00D160F3"/>
    <w:rsid w:val="00D177A4"/>
    <w:rsid w:val="00D22D52"/>
    <w:rsid w:val="00D23BB0"/>
    <w:rsid w:val="00D23D8F"/>
    <w:rsid w:val="00D26416"/>
    <w:rsid w:val="00D32303"/>
    <w:rsid w:val="00D33547"/>
    <w:rsid w:val="00D37389"/>
    <w:rsid w:val="00D40104"/>
    <w:rsid w:val="00D43652"/>
    <w:rsid w:val="00D457F1"/>
    <w:rsid w:val="00D45B6B"/>
    <w:rsid w:val="00D46F1B"/>
    <w:rsid w:val="00D47565"/>
    <w:rsid w:val="00D6011F"/>
    <w:rsid w:val="00D6218A"/>
    <w:rsid w:val="00D638A6"/>
    <w:rsid w:val="00D64523"/>
    <w:rsid w:val="00D73250"/>
    <w:rsid w:val="00D74A01"/>
    <w:rsid w:val="00D75717"/>
    <w:rsid w:val="00D75F61"/>
    <w:rsid w:val="00D82A38"/>
    <w:rsid w:val="00D82A4B"/>
    <w:rsid w:val="00D87B4F"/>
    <w:rsid w:val="00D900C0"/>
    <w:rsid w:val="00D911B1"/>
    <w:rsid w:val="00D95C43"/>
    <w:rsid w:val="00DA02A0"/>
    <w:rsid w:val="00DA079F"/>
    <w:rsid w:val="00DA1222"/>
    <w:rsid w:val="00DB16A2"/>
    <w:rsid w:val="00DB1EB6"/>
    <w:rsid w:val="00DB73EE"/>
    <w:rsid w:val="00DB7B46"/>
    <w:rsid w:val="00DB7C17"/>
    <w:rsid w:val="00DB7DB4"/>
    <w:rsid w:val="00DC0164"/>
    <w:rsid w:val="00DD133A"/>
    <w:rsid w:val="00DD25CE"/>
    <w:rsid w:val="00DD303E"/>
    <w:rsid w:val="00DE1AA0"/>
    <w:rsid w:val="00DE21E9"/>
    <w:rsid w:val="00DE39B1"/>
    <w:rsid w:val="00DE457F"/>
    <w:rsid w:val="00DE4F75"/>
    <w:rsid w:val="00DF3928"/>
    <w:rsid w:val="00DF5576"/>
    <w:rsid w:val="00DF5799"/>
    <w:rsid w:val="00DF5BBF"/>
    <w:rsid w:val="00DF6C6B"/>
    <w:rsid w:val="00E07199"/>
    <w:rsid w:val="00E14B5B"/>
    <w:rsid w:val="00E171F9"/>
    <w:rsid w:val="00E17E9B"/>
    <w:rsid w:val="00E20EBF"/>
    <w:rsid w:val="00E22E55"/>
    <w:rsid w:val="00E41EF1"/>
    <w:rsid w:val="00E456AE"/>
    <w:rsid w:val="00E45E56"/>
    <w:rsid w:val="00E476BD"/>
    <w:rsid w:val="00E47C2F"/>
    <w:rsid w:val="00E509A8"/>
    <w:rsid w:val="00E60549"/>
    <w:rsid w:val="00E6455A"/>
    <w:rsid w:val="00E658F3"/>
    <w:rsid w:val="00E6688E"/>
    <w:rsid w:val="00E66B7B"/>
    <w:rsid w:val="00E701C3"/>
    <w:rsid w:val="00E71BB7"/>
    <w:rsid w:val="00E77CB5"/>
    <w:rsid w:val="00E80166"/>
    <w:rsid w:val="00E83ABF"/>
    <w:rsid w:val="00E8401F"/>
    <w:rsid w:val="00E872F3"/>
    <w:rsid w:val="00E90770"/>
    <w:rsid w:val="00E91A2C"/>
    <w:rsid w:val="00E91AE3"/>
    <w:rsid w:val="00E9415C"/>
    <w:rsid w:val="00E96002"/>
    <w:rsid w:val="00E96E02"/>
    <w:rsid w:val="00E97BE9"/>
    <w:rsid w:val="00EA0512"/>
    <w:rsid w:val="00EA2440"/>
    <w:rsid w:val="00EA3A7E"/>
    <w:rsid w:val="00EA4D40"/>
    <w:rsid w:val="00EB380B"/>
    <w:rsid w:val="00EB477E"/>
    <w:rsid w:val="00EE0EFD"/>
    <w:rsid w:val="00EE1B34"/>
    <w:rsid w:val="00EE27C5"/>
    <w:rsid w:val="00F04493"/>
    <w:rsid w:val="00F04D9A"/>
    <w:rsid w:val="00F051AE"/>
    <w:rsid w:val="00F057DE"/>
    <w:rsid w:val="00F1241B"/>
    <w:rsid w:val="00F143F4"/>
    <w:rsid w:val="00F16FD6"/>
    <w:rsid w:val="00F21455"/>
    <w:rsid w:val="00F232F9"/>
    <w:rsid w:val="00F32542"/>
    <w:rsid w:val="00F351C9"/>
    <w:rsid w:val="00F36F53"/>
    <w:rsid w:val="00F44939"/>
    <w:rsid w:val="00F51381"/>
    <w:rsid w:val="00F51DF1"/>
    <w:rsid w:val="00F54A6C"/>
    <w:rsid w:val="00F55360"/>
    <w:rsid w:val="00F556AF"/>
    <w:rsid w:val="00F55ECD"/>
    <w:rsid w:val="00F56328"/>
    <w:rsid w:val="00F614EE"/>
    <w:rsid w:val="00F66525"/>
    <w:rsid w:val="00F77108"/>
    <w:rsid w:val="00F80D3A"/>
    <w:rsid w:val="00F82A3E"/>
    <w:rsid w:val="00F82F0C"/>
    <w:rsid w:val="00F910B3"/>
    <w:rsid w:val="00F930B0"/>
    <w:rsid w:val="00F95E7F"/>
    <w:rsid w:val="00F966E3"/>
    <w:rsid w:val="00F96A1D"/>
    <w:rsid w:val="00F9725C"/>
    <w:rsid w:val="00F9728E"/>
    <w:rsid w:val="00FA0705"/>
    <w:rsid w:val="00FA2C03"/>
    <w:rsid w:val="00FA4B83"/>
    <w:rsid w:val="00FA6118"/>
    <w:rsid w:val="00FC7E5B"/>
    <w:rsid w:val="00FD6E72"/>
    <w:rsid w:val="00FE0DB6"/>
    <w:rsid w:val="00FE6A97"/>
    <w:rsid w:val="00FF17E4"/>
    <w:rsid w:val="00FF6981"/>
    <w:rsid w:val="00FF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line="240" w:lineRule="auto"/>
      <w:jc w:val="both"/>
    </w:pPr>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DC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2.xml><?xml version="1.0" encoding="utf-8"?>
<ds:datastoreItem xmlns:ds="http://schemas.openxmlformats.org/officeDocument/2006/customXml" ds:itemID="{0333B5A2-99C7-448A-A923-9ECBEFD13607}">
  <ds:schemaRefs>
    <ds:schemaRef ds:uri="http://schemas.microsoft.com/office/2006/metadata/properties"/>
    <ds:schemaRef ds:uri="590e192f-c182-492a-81c9-5dc73da903d4"/>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b6bf22cd-d6b1-4996-bbe8-38953210b793"/>
    <ds:schemaRef ds:uri="http://www.w3.org/XML/1998/namespace"/>
  </ds:schemaRefs>
</ds:datastoreItem>
</file>

<file path=customXml/itemProps3.xml><?xml version="1.0" encoding="utf-8"?>
<ds:datastoreItem xmlns:ds="http://schemas.openxmlformats.org/officeDocument/2006/customXml" ds:itemID="{DD1649DE-CE14-4D19-9BFE-E5877E22A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32BF9-908B-45AF-BFA6-0AAA24F4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Kerry</dc:creator>
  <cp:lastModifiedBy>Connor Powell</cp:lastModifiedBy>
  <cp:revision>4</cp:revision>
  <cp:lastPrinted>2019-05-16T11:05:00Z</cp:lastPrinted>
  <dcterms:created xsi:type="dcterms:W3CDTF">2019-09-12T12:56:00Z</dcterms:created>
  <dcterms:modified xsi:type="dcterms:W3CDTF">2019-09-13T15:04:00Z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